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1EA55" w14:textId="66E97BF3" w:rsidR="008F57B3" w:rsidRPr="00FF4C7F" w:rsidRDefault="00F65E11" w:rsidP="00F65E1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F4C7F">
        <w:rPr>
          <w:rFonts w:ascii="Times New Roman" w:hAnsi="Times New Roman" w:cs="Times New Roman"/>
          <w:b/>
          <w:bCs/>
        </w:rPr>
        <w:t>How to use the Author Marketing Value Calculator</w:t>
      </w:r>
    </w:p>
    <w:p w14:paraId="42A64899" w14:textId="3D046105" w:rsidR="008F57B3" w:rsidRPr="00FF4C7F" w:rsidRDefault="008F57B3" w:rsidP="008F57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4C7F">
        <w:rPr>
          <w:rFonts w:ascii="Times New Roman" w:hAnsi="Times New Roman" w:cs="Times New Roman"/>
        </w:rPr>
        <w:t xml:space="preserve">Pick an author in your library’s </w:t>
      </w:r>
      <w:r w:rsidRPr="00FF4C7F">
        <w:rPr>
          <w:rFonts w:ascii="Times New Roman" w:hAnsi="Times New Roman" w:cs="Times New Roman"/>
          <w:color w:val="000000" w:themeColor="text1"/>
        </w:rPr>
        <w:t>collection</w:t>
      </w:r>
      <w:r w:rsidR="00E73CE2" w:rsidRPr="00FF4C7F">
        <w:rPr>
          <w:rFonts w:ascii="Times New Roman" w:hAnsi="Times New Roman" w:cs="Times New Roman"/>
          <w:color w:val="000000" w:themeColor="text1"/>
        </w:rPr>
        <w:t xml:space="preserve"> (or </w:t>
      </w:r>
      <w:r w:rsidR="00F36BD1" w:rsidRPr="00FF4C7F">
        <w:rPr>
          <w:rFonts w:ascii="Times New Roman" w:hAnsi="Times New Roman" w:cs="Times New Roman"/>
          <w:color w:val="000000" w:themeColor="text1"/>
        </w:rPr>
        <w:t xml:space="preserve">a few different authors that </w:t>
      </w:r>
      <w:r w:rsidR="008A0EAA" w:rsidRPr="00FF4C7F">
        <w:rPr>
          <w:rFonts w:ascii="Times New Roman" w:hAnsi="Times New Roman" w:cs="Times New Roman"/>
          <w:color w:val="000000" w:themeColor="text1"/>
        </w:rPr>
        <w:t>have different audiences</w:t>
      </w:r>
      <w:r w:rsidR="008524DF" w:rsidRPr="00FF4C7F">
        <w:rPr>
          <w:rFonts w:ascii="Times New Roman" w:hAnsi="Times New Roman" w:cs="Times New Roman"/>
          <w:color w:val="000000" w:themeColor="text1"/>
        </w:rPr>
        <w:t>/fan bases, whether first-time, genre-specific or best-seller)</w:t>
      </w:r>
      <w:r w:rsidRPr="00FF4C7F">
        <w:rPr>
          <w:rFonts w:ascii="Times New Roman" w:hAnsi="Times New Roman" w:cs="Times New Roman"/>
        </w:rPr>
        <w:t>.</w:t>
      </w:r>
    </w:p>
    <w:p w14:paraId="79E70C9F" w14:textId="7FA289D4" w:rsidR="001F6647" w:rsidRPr="00FF4C7F" w:rsidRDefault="001F6647" w:rsidP="008F57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4C7F">
        <w:rPr>
          <w:rFonts w:ascii="Times New Roman" w:hAnsi="Times New Roman" w:cs="Times New Roman"/>
          <w:color w:val="000000" w:themeColor="text1"/>
        </w:rPr>
        <w:t xml:space="preserve">Under </w:t>
      </w:r>
      <w:r w:rsidR="009271DA" w:rsidRPr="00FF4C7F">
        <w:rPr>
          <w:rFonts w:ascii="Times New Roman" w:hAnsi="Times New Roman" w:cs="Times New Roman"/>
          <w:color w:val="000000" w:themeColor="text1"/>
        </w:rPr>
        <w:t>C</w:t>
      </w:r>
      <w:r w:rsidRPr="00FF4C7F">
        <w:rPr>
          <w:rFonts w:ascii="Times New Roman" w:hAnsi="Times New Roman" w:cs="Times New Roman"/>
        </w:rPr>
        <w:t xml:space="preserve">olumn B for </w:t>
      </w:r>
      <w:r w:rsidR="009271DA" w:rsidRPr="00FF4C7F">
        <w:rPr>
          <w:rFonts w:ascii="Times New Roman" w:hAnsi="Times New Roman" w:cs="Times New Roman"/>
          <w:i/>
          <w:iCs/>
        </w:rPr>
        <w:t>W</w:t>
      </w:r>
      <w:r w:rsidRPr="00FF4C7F">
        <w:rPr>
          <w:rFonts w:ascii="Times New Roman" w:hAnsi="Times New Roman" w:cs="Times New Roman"/>
          <w:i/>
          <w:iCs/>
        </w:rPr>
        <w:t>ebsite</w:t>
      </w:r>
      <w:r w:rsidRPr="00FF4C7F">
        <w:rPr>
          <w:rFonts w:ascii="Times New Roman" w:hAnsi="Times New Roman" w:cs="Times New Roman"/>
        </w:rPr>
        <w:t xml:space="preserve">, </w:t>
      </w:r>
      <w:r w:rsidR="000B7904" w:rsidRPr="00FF4C7F">
        <w:rPr>
          <w:rFonts w:ascii="Times New Roman" w:hAnsi="Times New Roman" w:cs="Times New Roman"/>
        </w:rPr>
        <w:t xml:space="preserve">record the number of </w:t>
      </w:r>
      <w:r w:rsidR="00732B5B" w:rsidRPr="00FF4C7F">
        <w:rPr>
          <w:rFonts w:ascii="Times New Roman" w:hAnsi="Times New Roman" w:cs="Times New Roman"/>
        </w:rPr>
        <w:t xml:space="preserve">web </w:t>
      </w:r>
      <w:r w:rsidR="000B7904" w:rsidRPr="00FF4C7F">
        <w:rPr>
          <w:rFonts w:ascii="Times New Roman" w:hAnsi="Times New Roman" w:cs="Times New Roman"/>
          <w:color w:val="000000" w:themeColor="text1"/>
        </w:rPr>
        <w:t>impressions</w:t>
      </w:r>
      <w:r w:rsidR="00D96FA4" w:rsidRPr="00FF4C7F">
        <w:rPr>
          <w:rFonts w:ascii="Times New Roman" w:hAnsi="Times New Roman" w:cs="Times New Roman"/>
          <w:color w:val="000000" w:themeColor="text1"/>
        </w:rPr>
        <w:t xml:space="preserve"> (</w:t>
      </w:r>
      <w:r w:rsidR="00A542C2" w:rsidRPr="00FF4C7F">
        <w:rPr>
          <w:rFonts w:ascii="Times New Roman" w:hAnsi="Times New Roman" w:cs="Times New Roman"/>
          <w:color w:val="000000" w:themeColor="text1"/>
        </w:rPr>
        <w:t>number of times content is displayed on a user’s screen</w:t>
      </w:r>
      <w:r w:rsidR="00D96FA4" w:rsidRPr="00FF4C7F">
        <w:rPr>
          <w:rFonts w:ascii="Times New Roman" w:hAnsi="Times New Roman" w:cs="Times New Roman"/>
          <w:color w:val="000000" w:themeColor="text1"/>
        </w:rPr>
        <w:t>)</w:t>
      </w:r>
      <w:r w:rsidR="000B7904" w:rsidRPr="00FF4C7F">
        <w:rPr>
          <w:rFonts w:ascii="Times New Roman" w:hAnsi="Times New Roman" w:cs="Times New Roman"/>
          <w:color w:val="000000" w:themeColor="text1"/>
        </w:rPr>
        <w:t xml:space="preserve"> and pageviews</w:t>
      </w:r>
      <w:r w:rsidR="000B7904" w:rsidRPr="00FF4C7F">
        <w:rPr>
          <w:rFonts w:ascii="Times New Roman" w:hAnsi="Times New Roman" w:cs="Times New Roman"/>
        </w:rPr>
        <w:t xml:space="preserve"> </w:t>
      </w:r>
      <w:r w:rsidR="00D24014" w:rsidRPr="00FF4C7F">
        <w:rPr>
          <w:rFonts w:ascii="Times New Roman" w:hAnsi="Times New Roman" w:cs="Times New Roman"/>
        </w:rPr>
        <w:t>(</w:t>
      </w:r>
      <w:r w:rsidR="00A542C2" w:rsidRPr="00FF4C7F">
        <w:rPr>
          <w:rFonts w:ascii="Times New Roman" w:hAnsi="Times New Roman" w:cs="Times New Roman"/>
          <w:color w:val="000000" w:themeColor="text1"/>
        </w:rPr>
        <w:t>number of times a page is displayed on a user’s screen</w:t>
      </w:r>
      <w:r w:rsidR="00D24014" w:rsidRPr="00FF4C7F">
        <w:rPr>
          <w:rFonts w:ascii="Times New Roman" w:hAnsi="Times New Roman" w:cs="Times New Roman"/>
        </w:rPr>
        <w:t xml:space="preserve">) </w:t>
      </w:r>
      <w:r w:rsidR="000B7904" w:rsidRPr="00FF4C7F">
        <w:rPr>
          <w:rFonts w:ascii="Times New Roman" w:hAnsi="Times New Roman" w:cs="Times New Roman"/>
        </w:rPr>
        <w:t>for each web</w:t>
      </w:r>
      <w:r w:rsidR="008524DF" w:rsidRPr="00FF4C7F">
        <w:rPr>
          <w:rFonts w:ascii="Times New Roman" w:hAnsi="Times New Roman" w:cs="Times New Roman"/>
        </w:rPr>
        <w:t xml:space="preserve"> </w:t>
      </w:r>
      <w:r w:rsidR="000B7904" w:rsidRPr="00FF4C7F">
        <w:rPr>
          <w:rFonts w:ascii="Times New Roman" w:hAnsi="Times New Roman" w:cs="Times New Roman"/>
        </w:rPr>
        <w:t xml:space="preserve">page </w:t>
      </w:r>
      <w:r w:rsidR="00A542C2" w:rsidRPr="00FF4C7F">
        <w:rPr>
          <w:rFonts w:ascii="Times New Roman" w:hAnsi="Times New Roman" w:cs="Times New Roman"/>
        </w:rPr>
        <w:t>where advertisements or promotional messaging about an author is displayed</w:t>
      </w:r>
      <w:r w:rsidR="000B7904" w:rsidRPr="00FF4C7F">
        <w:rPr>
          <w:rFonts w:ascii="Times New Roman" w:hAnsi="Times New Roman" w:cs="Times New Roman"/>
        </w:rPr>
        <w:t>.</w:t>
      </w:r>
      <w:r w:rsidR="004B3E94" w:rsidRPr="00FF4C7F">
        <w:rPr>
          <w:rFonts w:ascii="Times New Roman" w:hAnsi="Times New Roman" w:cs="Times New Roman"/>
        </w:rPr>
        <w:t xml:space="preserve"> </w:t>
      </w:r>
      <w:r w:rsidR="00051B78" w:rsidRPr="00FF4C7F">
        <w:rPr>
          <w:rFonts w:ascii="Times New Roman" w:hAnsi="Times New Roman" w:cs="Times New Roman"/>
        </w:rPr>
        <w:t xml:space="preserve">Make sure the figure you record for </w:t>
      </w:r>
      <w:r w:rsidR="00051B78" w:rsidRPr="00FF4C7F">
        <w:rPr>
          <w:rFonts w:ascii="Times New Roman" w:hAnsi="Times New Roman" w:cs="Times New Roman"/>
          <w:i/>
        </w:rPr>
        <w:t xml:space="preserve">Homepage </w:t>
      </w:r>
      <w:r w:rsidR="00051B78" w:rsidRPr="00FF4C7F">
        <w:rPr>
          <w:rFonts w:ascii="Times New Roman" w:hAnsi="Times New Roman" w:cs="Times New Roman"/>
        </w:rPr>
        <w:t>is limited to the</w:t>
      </w:r>
      <w:r w:rsidR="00C2218A" w:rsidRPr="00FF4C7F">
        <w:rPr>
          <w:rFonts w:ascii="Times New Roman" w:hAnsi="Times New Roman" w:cs="Times New Roman"/>
        </w:rPr>
        <w:t xml:space="preserve"> homepage</w:t>
      </w:r>
      <w:r w:rsidR="00051B78" w:rsidRPr="00FF4C7F">
        <w:rPr>
          <w:rFonts w:ascii="Times New Roman" w:hAnsi="Times New Roman" w:cs="Times New Roman"/>
        </w:rPr>
        <w:t xml:space="preserve"> visits during the period the author was prom</w:t>
      </w:r>
      <w:r w:rsidR="004B3E94" w:rsidRPr="00FF4C7F">
        <w:rPr>
          <w:rFonts w:ascii="Times New Roman" w:hAnsi="Times New Roman" w:cs="Times New Roman"/>
        </w:rPr>
        <w:t xml:space="preserve">oted on your library’s </w:t>
      </w:r>
      <w:r w:rsidR="00667C92" w:rsidRPr="00FF4C7F">
        <w:rPr>
          <w:rFonts w:ascii="Times New Roman" w:hAnsi="Times New Roman" w:cs="Times New Roman"/>
        </w:rPr>
        <w:t>homepage</w:t>
      </w:r>
      <w:r w:rsidR="004B3E94" w:rsidRPr="00FF4C7F">
        <w:rPr>
          <w:rFonts w:ascii="Times New Roman" w:hAnsi="Times New Roman" w:cs="Times New Roman"/>
        </w:rPr>
        <w:t>.</w:t>
      </w:r>
    </w:p>
    <w:p w14:paraId="02642879" w14:textId="198E89EC" w:rsidR="00D65BF8" w:rsidRPr="00FF4C7F" w:rsidRDefault="000B7904" w:rsidP="008F57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4C7F">
        <w:rPr>
          <w:rFonts w:ascii="Times New Roman" w:hAnsi="Times New Roman" w:cs="Times New Roman"/>
        </w:rPr>
        <w:t xml:space="preserve">Add the number of </w:t>
      </w:r>
      <w:r w:rsidR="00D24014" w:rsidRPr="00FF4C7F">
        <w:rPr>
          <w:rFonts w:ascii="Times New Roman" w:hAnsi="Times New Roman" w:cs="Times New Roman"/>
        </w:rPr>
        <w:t xml:space="preserve">web </w:t>
      </w:r>
      <w:r w:rsidRPr="00FF4C7F">
        <w:rPr>
          <w:rFonts w:ascii="Times New Roman" w:hAnsi="Times New Roman" w:cs="Times New Roman"/>
        </w:rPr>
        <w:t>impressions and pageviews f</w:t>
      </w:r>
      <w:r w:rsidR="005209B6" w:rsidRPr="00FF4C7F">
        <w:rPr>
          <w:rFonts w:ascii="Times New Roman" w:hAnsi="Times New Roman" w:cs="Times New Roman"/>
        </w:rPr>
        <w:t>or each webpage and divide the sum</w:t>
      </w:r>
      <w:r w:rsidRPr="00FF4C7F">
        <w:rPr>
          <w:rFonts w:ascii="Times New Roman" w:hAnsi="Times New Roman" w:cs="Times New Roman"/>
        </w:rPr>
        <w:t xml:space="preserve"> by 1,000.</w:t>
      </w:r>
      <w:r w:rsidR="005209B6" w:rsidRPr="00FF4C7F">
        <w:rPr>
          <w:rFonts w:ascii="Times New Roman" w:hAnsi="Times New Roman" w:cs="Times New Roman"/>
        </w:rPr>
        <w:t xml:space="preserve"> Then, multiply the result</w:t>
      </w:r>
      <w:r w:rsidRPr="00FF4C7F">
        <w:rPr>
          <w:rFonts w:ascii="Times New Roman" w:hAnsi="Times New Roman" w:cs="Times New Roman"/>
        </w:rPr>
        <w:t xml:space="preserve"> by $15. </w:t>
      </w:r>
      <w:bookmarkStart w:id="1" w:name="_Hlk29384010"/>
      <w:r w:rsidR="005209B6" w:rsidRPr="00FF4C7F">
        <w:rPr>
          <w:rFonts w:ascii="Times New Roman" w:hAnsi="Times New Roman" w:cs="Times New Roman"/>
        </w:rPr>
        <w:t xml:space="preserve">This number </w:t>
      </w:r>
      <w:r w:rsidR="008966C8" w:rsidRPr="00FF4C7F">
        <w:rPr>
          <w:rFonts w:ascii="Times New Roman" w:hAnsi="Times New Roman" w:cs="Times New Roman"/>
        </w:rPr>
        <w:t xml:space="preserve">is </w:t>
      </w:r>
      <w:r w:rsidR="005209B6" w:rsidRPr="00FF4C7F">
        <w:rPr>
          <w:rFonts w:ascii="Times New Roman" w:hAnsi="Times New Roman" w:cs="Times New Roman"/>
        </w:rPr>
        <w:t>the</w:t>
      </w:r>
      <w:r w:rsidR="00D65BF8" w:rsidRPr="00FF4C7F">
        <w:rPr>
          <w:rFonts w:ascii="Times New Roman" w:hAnsi="Times New Roman" w:cs="Times New Roman"/>
        </w:rPr>
        <w:t xml:space="preserve"> approximate</w:t>
      </w:r>
      <w:r w:rsidR="004B3E94" w:rsidRPr="00FF4C7F">
        <w:rPr>
          <w:rFonts w:ascii="Times New Roman" w:hAnsi="Times New Roman" w:cs="Times New Roman"/>
        </w:rPr>
        <w:t xml:space="preserve"> marketing </w:t>
      </w:r>
      <w:r w:rsidRPr="00FF4C7F">
        <w:rPr>
          <w:rFonts w:ascii="Times New Roman" w:hAnsi="Times New Roman" w:cs="Times New Roman"/>
        </w:rPr>
        <w:t>value</w:t>
      </w:r>
      <w:r w:rsidR="00AD5E01" w:rsidRPr="00FF4C7F">
        <w:rPr>
          <w:rFonts w:ascii="Times New Roman" w:hAnsi="Times New Roman" w:cs="Times New Roman"/>
        </w:rPr>
        <w:t xml:space="preserve"> your library’s</w:t>
      </w:r>
      <w:r w:rsidRPr="00FF4C7F">
        <w:rPr>
          <w:rFonts w:ascii="Times New Roman" w:hAnsi="Times New Roman" w:cs="Times New Roman"/>
        </w:rPr>
        <w:t xml:space="preserve"> </w:t>
      </w:r>
      <w:r w:rsidR="00AD5E01" w:rsidRPr="00FF4C7F">
        <w:rPr>
          <w:rFonts w:ascii="Times New Roman" w:hAnsi="Times New Roman" w:cs="Times New Roman"/>
        </w:rPr>
        <w:t>website</w:t>
      </w:r>
      <w:r w:rsidRPr="00FF4C7F">
        <w:rPr>
          <w:rFonts w:ascii="Times New Roman" w:hAnsi="Times New Roman" w:cs="Times New Roman"/>
        </w:rPr>
        <w:t xml:space="preserve"> generates for the author.</w:t>
      </w:r>
      <w:bookmarkEnd w:id="1"/>
      <w:r w:rsidR="00D65BF8" w:rsidRPr="00FF4C7F">
        <w:rPr>
          <w:rFonts w:ascii="Times New Roman" w:hAnsi="Times New Roman" w:cs="Times New Roman"/>
        </w:rPr>
        <w:t xml:space="preserve"> </w:t>
      </w:r>
    </w:p>
    <w:p w14:paraId="6E500CE0" w14:textId="37383F35" w:rsidR="000B7904" w:rsidRPr="00FF4C7F" w:rsidRDefault="00D65BF8" w:rsidP="00D65BF8">
      <w:pPr>
        <w:ind w:left="1080"/>
        <w:rPr>
          <w:rFonts w:ascii="Times New Roman" w:hAnsi="Times New Roman" w:cs="Times New Roman"/>
          <w:i/>
          <w:iCs/>
        </w:rPr>
      </w:pPr>
      <w:r w:rsidRPr="00FF4C7F">
        <w:rPr>
          <w:rFonts w:ascii="Times New Roman" w:hAnsi="Times New Roman" w:cs="Times New Roman"/>
          <w:i/>
          <w:iCs/>
        </w:rPr>
        <w:t>The $15 represents the cost per thousand impressions</w:t>
      </w:r>
      <w:r w:rsidR="00A542C2" w:rsidRPr="00FF4C7F">
        <w:rPr>
          <w:rFonts w:ascii="Times New Roman" w:hAnsi="Times New Roman" w:cs="Times New Roman"/>
          <w:i/>
          <w:iCs/>
        </w:rPr>
        <w:t xml:space="preserve"> (CPM)</w:t>
      </w:r>
      <w:r w:rsidRPr="00FF4C7F">
        <w:rPr>
          <w:rFonts w:ascii="Times New Roman" w:hAnsi="Times New Roman" w:cs="Times New Roman"/>
          <w:i/>
          <w:iCs/>
        </w:rPr>
        <w:t>,</w:t>
      </w:r>
      <w:r w:rsidR="00D24014" w:rsidRPr="00FF4C7F">
        <w:rPr>
          <w:rFonts w:ascii="Times New Roman" w:hAnsi="Times New Roman" w:cs="Times New Roman"/>
          <w:i/>
          <w:iCs/>
        </w:rPr>
        <w:t xml:space="preserve"> which is the</w:t>
      </w:r>
      <w:r w:rsidR="00A542C2" w:rsidRPr="00FF4C7F">
        <w:rPr>
          <w:rFonts w:ascii="Times New Roman" w:hAnsi="Times New Roman" w:cs="Times New Roman"/>
          <w:i/>
          <w:iCs/>
        </w:rPr>
        <w:t xml:space="preserve"> estimated marketing value of display ads on library websites. Librar</w:t>
      </w:r>
      <w:r w:rsidR="00294DC3" w:rsidRPr="00FF4C7F">
        <w:rPr>
          <w:rFonts w:ascii="Times New Roman" w:hAnsi="Times New Roman" w:cs="Times New Roman"/>
          <w:i/>
          <w:iCs/>
        </w:rPr>
        <w:t>y websites</w:t>
      </w:r>
      <w:r w:rsidR="00A542C2" w:rsidRPr="00FF4C7F">
        <w:rPr>
          <w:rFonts w:ascii="Times New Roman" w:hAnsi="Times New Roman" w:cs="Times New Roman"/>
          <w:i/>
          <w:iCs/>
        </w:rPr>
        <w:t xml:space="preserve"> may be considered “premium”</w:t>
      </w:r>
      <w:r w:rsidR="00294DC3" w:rsidRPr="00FF4C7F">
        <w:rPr>
          <w:rFonts w:ascii="Times New Roman" w:hAnsi="Times New Roman" w:cs="Times New Roman"/>
          <w:i/>
          <w:iCs/>
        </w:rPr>
        <w:t xml:space="preserve"> websites</w:t>
      </w:r>
      <w:r w:rsidR="00A542C2" w:rsidRPr="00FF4C7F">
        <w:rPr>
          <w:rFonts w:ascii="Times New Roman" w:hAnsi="Times New Roman" w:cs="Times New Roman"/>
          <w:i/>
          <w:iCs/>
        </w:rPr>
        <w:t xml:space="preserve"> because the audiences visiting </w:t>
      </w:r>
      <w:r w:rsidR="00294DC3" w:rsidRPr="00FF4C7F">
        <w:rPr>
          <w:rFonts w:ascii="Times New Roman" w:hAnsi="Times New Roman" w:cs="Times New Roman"/>
          <w:i/>
          <w:iCs/>
        </w:rPr>
        <w:t>them</w:t>
      </w:r>
      <w:r w:rsidR="00A542C2" w:rsidRPr="00FF4C7F">
        <w:rPr>
          <w:rFonts w:ascii="Times New Roman" w:hAnsi="Times New Roman" w:cs="Times New Roman"/>
          <w:i/>
          <w:iCs/>
        </w:rPr>
        <w:t xml:space="preserve"> are qualified viewers who have an interest in topics such as books and reading – exactly the kinds of audiences that publishers want to reach. </w:t>
      </w:r>
      <w:r w:rsidRPr="00FF4C7F">
        <w:rPr>
          <w:rFonts w:ascii="Times New Roman" w:hAnsi="Times New Roman" w:cs="Times New Roman"/>
          <w:i/>
          <w:iCs/>
        </w:rPr>
        <w:t xml:space="preserve">Please note that the CPM for </w:t>
      </w:r>
      <w:r w:rsidR="005209B6" w:rsidRPr="00FF4C7F">
        <w:rPr>
          <w:rFonts w:ascii="Times New Roman" w:hAnsi="Times New Roman" w:cs="Times New Roman"/>
          <w:i/>
          <w:iCs/>
        </w:rPr>
        <w:t xml:space="preserve">premium </w:t>
      </w:r>
      <w:r w:rsidR="00294DC3" w:rsidRPr="00FF4C7F">
        <w:rPr>
          <w:rFonts w:ascii="Times New Roman" w:hAnsi="Times New Roman" w:cs="Times New Roman"/>
          <w:i/>
          <w:iCs/>
        </w:rPr>
        <w:t>websites</w:t>
      </w:r>
      <w:r w:rsidR="00D96FA4" w:rsidRPr="00FF4C7F">
        <w:rPr>
          <w:rFonts w:ascii="Times New Roman" w:hAnsi="Times New Roman" w:cs="Times New Roman"/>
          <w:i/>
          <w:iCs/>
        </w:rPr>
        <w:t xml:space="preserve"> </w:t>
      </w:r>
      <w:r w:rsidRPr="00FF4C7F">
        <w:rPr>
          <w:rFonts w:ascii="Times New Roman" w:hAnsi="Times New Roman" w:cs="Times New Roman"/>
          <w:i/>
          <w:iCs/>
        </w:rPr>
        <w:t>may vary from $15 (display) to $25 (video).</w:t>
      </w:r>
    </w:p>
    <w:p w14:paraId="613FF2CB" w14:textId="21EF3472" w:rsidR="000B7904" w:rsidRPr="00FF4C7F" w:rsidRDefault="000B7904" w:rsidP="000B7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4C7F">
        <w:rPr>
          <w:rFonts w:ascii="Times New Roman" w:hAnsi="Times New Roman" w:cs="Times New Roman"/>
        </w:rPr>
        <w:t xml:space="preserve">Next, go to </w:t>
      </w:r>
      <w:r w:rsidRPr="00FF4C7F">
        <w:rPr>
          <w:rFonts w:ascii="Times New Roman" w:hAnsi="Times New Roman" w:cs="Times New Roman"/>
          <w:i/>
          <w:iCs/>
        </w:rPr>
        <w:t>Email Marketing</w:t>
      </w:r>
      <w:r w:rsidR="00D740D5" w:rsidRPr="00FF4C7F">
        <w:rPr>
          <w:rFonts w:ascii="Times New Roman" w:hAnsi="Times New Roman" w:cs="Times New Roman"/>
        </w:rPr>
        <w:t>. Under</w:t>
      </w:r>
      <w:r w:rsidRPr="00FF4C7F">
        <w:rPr>
          <w:rFonts w:ascii="Times New Roman" w:hAnsi="Times New Roman" w:cs="Times New Roman"/>
        </w:rPr>
        <w:t xml:space="preserve"> </w:t>
      </w:r>
      <w:r w:rsidR="009271DA" w:rsidRPr="00FF4C7F">
        <w:rPr>
          <w:rFonts w:ascii="Times New Roman" w:hAnsi="Times New Roman" w:cs="Times New Roman"/>
        </w:rPr>
        <w:t>C</w:t>
      </w:r>
      <w:r w:rsidRPr="00FF4C7F">
        <w:rPr>
          <w:rFonts w:ascii="Times New Roman" w:hAnsi="Times New Roman" w:cs="Times New Roman"/>
        </w:rPr>
        <w:t>o</w:t>
      </w:r>
      <w:r w:rsidR="00667C92" w:rsidRPr="00FF4C7F">
        <w:rPr>
          <w:rFonts w:ascii="Times New Roman" w:hAnsi="Times New Roman" w:cs="Times New Roman"/>
        </w:rPr>
        <w:t>lumn B, record the numbers for Email D</w:t>
      </w:r>
      <w:r w:rsidRPr="00FF4C7F">
        <w:rPr>
          <w:rFonts w:ascii="Times New Roman" w:hAnsi="Times New Roman" w:cs="Times New Roman"/>
        </w:rPr>
        <w:t>istribution</w:t>
      </w:r>
      <w:r w:rsidR="00D740D5" w:rsidRPr="00FF4C7F">
        <w:rPr>
          <w:rFonts w:ascii="Times New Roman" w:hAnsi="Times New Roman" w:cs="Times New Roman"/>
        </w:rPr>
        <w:t xml:space="preserve"> </w:t>
      </w:r>
      <w:r w:rsidR="00D740D5" w:rsidRPr="00FF4C7F">
        <w:rPr>
          <w:rFonts w:ascii="Times New Roman" w:hAnsi="Times New Roman" w:cs="Times New Roman"/>
          <w:color w:val="000000" w:themeColor="text1"/>
        </w:rPr>
        <w:t>(</w:t>
      </w:r>
      <w:r w:rsidR="00A542C2" w:rsidRPr="00FF4C7F">
        <w:rPr>
          <w:rFonts w:ascii="Times New Roman" w:hAnsi="Times New Roman" w:cs="Times New Roman"/>
          <w:color w:val="000000" w:themeColor="text1"/>
        </w:rPr>
        <w:t>total number of email recipients</w:t>
      </w:r>
      <w:r w:rsidR="00D740D5" w:rsidRPr="00FF4C7F">
        <w:rPr>
          <w:rFonts w:ascii="Times New Roman" w:hAnsi="Times New Roman" w:cs="Times New Roman"/>
        </w:rPr>
        <w:t>)</w:t>
      </w:r>
      <w:r w:rsidR="00667C92" w:rsidRPr="00FF4C7F">
        <w:rPr>
          <w:rFonts w:ascii="Times New Roman" w:hAnsi="Times New Roman" w:cs="Times New Roman"/>
        </w:rPr>
        <w:t>, Email Total Op</w:t>
      </w:r>
      <w:r w:rsidRPr="00FF4C7F">
        <w:rPr>
          <w:rFonts w:ascii="Times New Roman" w:hAnsi="Times New Roman" w:cs="Times New Roman"/>
        </w:rPr>
        <w:t>ens</w:t>
      </w:r>
      <w:r w:rsidR="00D24014" w:rsidRPr="00FF4C7F">
        <w:rPr>
          <w:rFonts w:ascii="Times New Roman" w:hAnsi="Times New Roman" w:cs="Times New Roman"/>
        </w:rPr>
        <w:t xml:space="preserve"> </w:t>
      </w:r>
      <w:r w:rsidR="00D24014" w:rsidRPr="00FF4C7F">
        <w:rPr>
          <w:rFonts w:ascii="Times New Roman" w:hAnsi="Times New Roman" w:cs="Times New Roman"/>
          <w:color w:val="000000" w:themeColor="text1"/>
        </w:rPr>
        <w:t>(</w:t>
      </w:r>
      <w:r w:rsidR="00294DC3" w:rsidRPr="00FF4C7F">
        <w:rPr>
          <w:rFonts w:ascii="Times New Roman" w:hAnsi="Times New Roman" w:cs="Times New Roman"/>
          <w:color w:val="000000" w:themeColor="text1"/>
        </w:rPr>
        <w:t>total number of emails opens</w:t>
      </w:r>
      <w:r w:rsidR="00D24014" w:rsidRPr="00FF4C7F">
        <w:rPr>
          <w:rFonts w:ascii="Times New Roman" w:hAnsi="Times New Roman" w:cs="Times New Roman"/>
        </w:rPr>
        <w:t>)</w:t>
      </w:r>
      <w:r w:rsidR="00667C92" w:rsidRPr="00FF4C7F">
        <w:rPr>
          <w:rFonts w:ascii="Times New Roman" w:hAnsi="Times New Roman" w:cs="Times New Roman"/>
        </w:rPr>
        <w:t xml:space="preserve">, </w:t>
      </w:r>
      <w:r w:rsidR="00A542C2" w:rsidRPr="00FF4C7F">
        <w:rPr>
          <w:rFonts w:ascii="Times New Roman" w:hAnsi="Times New Roman" w:cs="Times New Roman"/>
        </w:rPr>
        <w:t>Email Open Rate (</w:t>
      </w:r>
      <w:r w:rsidR="00294DC3" w:rsidRPr="00FF4C7F">
        <w:rPr>
          <w:rFonts w:ascii="Times New Roman" w:hAnsi="Times New Roman" w:cs="Times New Roman"/>
          <w:color w:val="000000" w:themeColor="text1"/>
        </w:rPr>
        <w:t>percentage of emails opened out of total emails distributed</w:t>
      </w:r>
      <w:r w:rsidR="00294DC3" w:rsidRPr="00FF4C7F">
        <w:rPr>
          <w:rFonts w:ascii="Times New Roman" w:hAnsi="Times New Roman" w:cs="Times New Roman"/>
        </w:rPr>
        <w:t>)</w:t>
      </w:r>
      <w:r w:rsidR="004D131E">
        <w:rPr>
          <w:rFonts w:ascii="Times New Roman" w:hAnsi="Times New Roman" w:cs="Times New Roman"/>
        </w:rPr>
        <w:t xml:space="preserve">, </w:t>
      </w:r>
      <w:r w:rsidR="00667C92" w:rsidRPr="00FF4C7F">
        <w:rPr>
          <w:rFonts w:ascii="Times New Roman" w:hAnsi="Times New Roman" w:cs="Times New Roman"/>
        </w:rPr>
        <w:t>and Email Total C</w:t>
      </w:r>
      <w:r w:rsidR="00D96FA4" w:rsidRPr="00FF4C7F">
        <w:rPr>
          <w:rFonts w:ascii="Times New Roman" w:hAnsi="Times New Roman" w:cs="Times New Roman"/>
        </w:rPr>
        <w:t>licks (</w:t>
      </w:r>
      <w:r w:rsidR="00294DC3" w:rsidRPr="00FF4C7F">
        <w:rPr>
          <w:rFonts w:ascii="Times New Roman" w:hAnsi="Times New Roman" w:cs="Times New Roman"/>
          <w:color w:val="000000" w:themeColor="text1"/>
        </w:rPr>
        <w:t>total clicks within an opened email</w:t>
      </w:r>
      <w:r w:rsidR="00D96FA4" w:rsidRPr="00FF4C7F">
        <w:rPr>
          <w:rFonts w:ascii="Times New Roman" w:hAnsi="Times New Roman" w:cs="Times New Roman"/>
        </w:rPr>
        <w:t xml:space="preserve">) </w:t>
      </w:r>
      <w:r w:rsidR="00FA23DE" w:rsidRPr="00FF4C7F">
        <w:rPr>
          <w:rFonts w:ascii="Times New Roman" w:hAnsi="Times New Roman" w:cs="Times New Roman"/>
        </w:rPr>
        <w:t>in the appropriate cells</w:t>
      </w:r>
      <w:r w:rsidRPr="00FF4C7F">
        <w:rPr>
          <w:rFonts w:ascii="Times New Roman" w:hAnsi="Times New Roman" w:cs="Times New Roman"/>
        </w:rPr>
        <w:t xml:space="preserve">. </w:t>
      </w:r>
    </w:p>
    <w:p w14:paraId="450C4820" w14:textId="14E6F362" w:rsidR="000B7904" w:rsidRPr="00FF4C7F" w:rsidRDefault="000B7904" w:rsidP="000B7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4C7F">
        <w:rPr>
          <w:rFonts w:ascii="Times New Roman" w:hAnsi="Times New Roman" w:cs="Times New Roman"/>
        </w:rPr>
        <w:t xml:space="preserve">Add </w:t>
      </w:r>
      <w:r w:rsidR="00AD5E01" w:rsidRPr="00FF4C7F">
        <w:rPr>
          <w:rFonts w:ascii="Times New Roman" w:hAnsi="Times New Roman" w:cs="Times New Roman"/>
        </w:rPr>
        <w:t xml:space="preserve">the number of </w:t>
      </w:r>
      <w:r w:rsidR="00D24014" w:rsidRPr="00FF4C7F">
        <w:rPr>
          <w:rFonts w:ascii="Times New Roman" w:hAnsi="Times New Roman" w:cs="Times New Roman"/>
          <w:i/>
          <w:iCs/>
        </w:rPr>
        <w:t xml:space="preserve">Email Total Opens </w:t>
      </w:r>
      <w:r w:rsidR="00D24014" w:rsidRPr="00FF4C7F">
        <w:rPr>
          <w:rFonts w:ascii="Times New Roman" w:hAnsi="Times New Roman" w:cs="Times New Roman"/>
          <w:iCs/>
        </w:rPr>
        <w:t>and</w:t>
      </w:r>
      <w:r w:rsidR="00D24014" w:rsidRPr="00FF4C7F">
        <w:rPr>
          <w:rFonts w:ascii="Times New Roman" w:hAnsi="Times New Roman" w:cs="Times New Roman"/>
          <w:i/>
          <w:iCs/>
        </w:rPr>
        <w:t xml:space="preserve"> Email Total Clicks</w:t>
      </w:r>
      <w:r w:rsidR="00AD5E01" w:rsidRPr="00FF4C7F">
        <w:rPr>
          <w:rFonts w:ascii="Times New Roman" w:hAnsi="Times New Roman" w:cs="Times New Roman"/>
        </w:rPr>
        <w:t xml:space="preserve"> and divide the sum by 1,000. Then, multiply the result by $15. This </w:t>
      </w:r>
      <w:r w:rsidR="005209B6" w:rsidRPr="00FF4C7F">
        <w:rPr>
          <w:rFonts w:ascii="Times New Roman" w:hAnsi="Times New Roman" w:cs="Times New Roman"/>
        </w:rPr>
        <w:t xml:space="preserve">number </w:t>
      </w:r>
      <w:r w:rsidR="008966C8" w:rsidRPr="00FF4C7F">
        <w:rPr>
          <w:rFonts w:ascii="Times New Roman" w:hAnsi="Times New Roman" w:cs="Times New Roman"/>
        </w:rPr>
        <w:t>is</w:t>
      </w:r>
      <w:r w:rsidR="005209B6" w:rsidRPr="00FF4C7F">
        <w:rPr>
          <w:rFonts w:ascii="Times New Roman" w:hAnsi="Times New Roman" w:cs="Times New Roman"/>
        </w:rPr>
        <w:t xml:space="preserve"> the </w:t>
      </w:r>
      <w:r w:rsidR="00D65BF8" w:rsidRPr="00FF4C7F">
        <w:rPr>
          <w:rFonts w:ascii="Times New Roman" w:hAnsi="Times New Roman" w:cs="Times New Roman"/>
        </w:rPr>
        <w:t>approximate</w:t>
      </w:r>
      <w:r w:rsidR="004B3E94" w:rsidRPr="00FF4C7F">
        <w:rPr>
          <w:rFonts w:ascii="Times New Roman" w:hAnsi="Times New Roman" w:cs="Times New Roman"/>
        </w:rPr>
        <w:t xml:space="preserve"> marketing value </w:t>
      </w:r>
      <w:r w:rsidR="00AD5E01" w:rsidRPr="00FF4C7F">
        <w:rPr>
          <w:rFonts w:ascii="Times New Roman" w:hAnsi="Times New Roman" w:cs="Times New Roman"/>
        </w:rPr>
        <w:t>your library</w:t>
      </w:r>
      <w:r w:rsidR="004B3E94" w:rsidRPr="00FF4C7F">
        <w:rPr>
          <w:rFonts w:ascii="Times New Roman" w:hAnsi="Times New Roman" w:cs="Times New Roman"/>
        </w:rPr>
        <w:t xml:space="preserve">’s email </w:t>
      </w:r>
      <w:r w:rsidR="00AD5E01" w:rsidRPr="00FF4C7F">
        <w:rPr>
          <w:rFonts w:ascii="Times New Roman" w:hAnsi="Times New Roman" w:cs="Times New Roman"/>
        </w:rPr>
        <w:t>generates for the author.</w:t>
      </w:r>
    </w:p>
    <w:p w14:paraId="0D5AF9B3" w14:textId="3F7B4383" w:rsidR="009271DA" w:rsidRPr="00FF4C7F" w:rsidRDefault="009271DA" w:rsidP="000B7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4C7F">
        <w:rPr>
          <w:rFonts w:ascii="Times New Roman" w:hAnsi="Times New Roman" w:cs="Times New Roman"/>
        </w:rPr>
        <w:t xml:space="preserve">Move on to </w:t>
      </w:r>
      <w:r w:rsidR="00D65BF8" w:rsidRPr="00FF4C7F">
        <w:rPr>
          <w:rFonts w:ascii="Times New Roman" w:hAnsi="Times New Roman" w:cs="Times New Roman"/>
          <w:i/>
          <w:iCs/>
        </w:rPr>
        <w:t>Print &amp; In-Branch Marketing</w:t>
      </w:r>
      <w:r w:rsidR="00667C92" w:rsidRPr="00FF4C7F">
        <w:rPr>
          <w:rFonts w:ascii="Times New Roman" w:hAnsi="Times New Roman" w:cs="Times New Roman"/>
        </w:rPr>
        <w:t>. Record the S</w:t>
      </w:r>
      <w:r w:rsidR="00D65BF8" w:rsidRPr="00FF4C7F">
        <w:rPr>
          <w:rFonts w:ascii="Times New Roman" w:hAnsi="Times New Roman" w:cs="Times New Roman"/>
        </w:rPr>
        <w:t>ignage</w:t>
      </w:r>
      <w:r w:rsidR="006C5421" w:rsidRPr="00FF4C7F">
        <w:rPr>
          <w:rFonts w:ascii="Times New Roman" w:hAnsi="Times New Roman" w:cs="Times New Roman"/>
        </w:rPr>
        <w:t xml:space="preserve"> (library displays that advertise the author)</w:t>
      </w:r>
      <w:r w:rsidR="00667C92" w:rsidRPr="00FF4C7F">
        <w:rPr>
          <w:rFonts w:ascii="Times New Roman" w:hAnsi="Times New Roman" w:cs="Times New Roman"/>
        </w:rPr>
        <w:t xml:space="preserve"> I</w:t>
      </w:r>
      <w:r w:rsidR="00D65BF8" w:rsidRPr="00FF4C7F">
        <w:rPr>
          <w:rFonts w:ascii="Times New Roman" w:hAnsi="Times New Roman" w:cs="Times New Roman"/>
        </w:rPr>
        <w:t>mpressions</w:t>
      </w:r>
      <w:r w:rsidR="006C5421" w:rsidRPr="00FF4C7F">
        <w:rPr>
          <w:rFonts w:ascii="Times New Roman" w:hAnsi="Times New Roman" w:cs="Times New Roman"/>
        </w:rPr>
        <w:t xml:space="preserve">, which are </w:t>
      </w:r>
      <w:r w:rsidR="00D65BF8" w:rsidRPr="00FF4C7F">
        <w:rPr>
          <w:rFonts w:ascii="Times New Roman" w:hAnsi="Times New Roman" w:cs="Times New Roman"/>
        </w:rPr>
        <w:t xml:space="preserve">measured by </w:t>
      </w:r>
      <w:r w:rsidR="006C5421" w:rsidRPr="00FF4C7F">
        <w:rPr>
          <w:rFonts w:ascii="Times New Roman" w:hAnsi="Times New Roman" w:cs="Times New Roman"/>
        </w:rPr>
        <w:t xml:space="preserve">the number of branch visits that occurred during the time the author’s signage was displayed, </w:t>
      </w:r>
      <w:r w:rsidR="00667C92" w:rsidRPr="00FF4C7F">
        <w:rPr>
          <w:rFonts w:ascii="Times New Roman" w:hAnsi="Times New Roman" w:cs="Times New Roman"/>
        </w:rPr>
        <w:t xml:space="preserve">and </w:t>
      </w:r>
      <w:r w:rsidR="00294DC3" w:rsidRPr="00FF4C7F">
        <w:rPr>
          <w:rFonts w:ascii="Times New Roman" w:hAnsi="Times New Roman" w:cs="Times New Roman"/>
        </w:rPr>
        <w:t>Print Advertising Impressions (total number of marketing pieces printed for distribution – i.e. flyers, brochures, etc.) that includes author promotion.</w:t>
      </w:r>
    </w:p>
    <w:p w14:paraId="297E55B5" w14:textId="384EBE41" w:rsidR="006C5421" w:rsidRPr="00FF4C7F" w:rsidRDefault="006C5421" w:rsidP="000B7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4C7F">
        <w:rPr>
          <w:rFonts w:ascii="Times New Roman" w:hAnsi="Times New Roman" w:cs="Times New Roman"/>
        </w:rPr>
        <w:t xml:space="preserve">Add the </w:t>
      </w:r>
      <w:r w:rsidRPr="00FF4C7F">
        <w:rPr>
          <w:rFonts w:ascii="Times New Roman" w:hAnsi="Times New Roman" w:cs="Times New Roman"/>
          <w:color w:val="000000" w:themeColor="text1"/>
        </w:rPr>
        <w:t xml:space="preserve">number of </w:t>
      </w:r>
      <w:r w:rsidR="00D24014" w:rsidRPr="00FF4C7F">
        <w:rPr>
          <w:rFonts w:ascii="Times New Roman" w:hAnsi="Times New Roman" w:cs="Times New Roman"/>
          <w:color w:val="000000" w:themeColor="text1"/>
        </w:rPr>
        <w:t>impressions</w:t>
      </w:r>
      <w:r w:rsidR="0074273D" w:rsidRPr="0074273D">
        <w:rPr>
          <w:rFonts w:ascii="Times New Roman" w:hAnsi="Times New Roman" w:cs="Times New Roman"/>
          <w:color w:val="000000" w:themeColor="text1"/>
        </w:rPr>
        <w:t xml:space="preserve"> </w:t>
      </w:r>
      <w:r w:rsidRPr="00FF4C7F">
        <w:rPr>
          <w:rFonts w:ascii="Times New Roman" w:hAnsi="Times New Roman" w:cs="Times New Roman"/>
        </w:rPr>
        <w:t xml:space="preserve">and divide the </w:t>
      </w:r>
      <w:r w:rsidR="00FA23DE" w:rsidRPr="00FF4C7F">
        <w:rPr>
          <w:rFonts w:ascii="Times New Roman" w:hAnsi="Times New Roman" w:cs="Times New Roman"/>
        </w:rPr>
        <w:t>sum</w:t>
      </w:r>
      <w:r w:rsidRPr="00FF4C7F">
        <w:rPr>
          <w:rFonts w:ascii="Times New Roman" w:hAnsi="Times New Roman" w:cs="Times New Roman"/>
        </w:rPr>
        <w:t xml:space="preserve"> by 1,000. Then, multiply the result by $5. </w:t>
      </w:r>
      <w:r w:rsidR="008966C8" w:rsidRPr="00FF4C7F">
        <w:rPr>
          <w:rFonts w:ascii="Times New Roman" w:hAnsi="Times New Roman" w:cs="Times New Roman"/>
        </w:rPr>
        <w:t>This number is the</w:t>
      </w:r>
      <w:r w:rsidRPr="00FF4C7F">
        <w:rPr>
          <w:rFonts w:ascii="Times New Roman" w:hAnsi="Times New Roman" w:cs="Times New Roman"/>
        </w:rPr>
        <w:t xml:space="preserve"> approximate </w:t>
      </w:r>
      <w:r w:rsidR="004B3E94" w:rsidRPr="00FF4C7F">
        <w:rPr>
          <w:rFonts w:ascii="Times New Roman" w:hAnsi="Times New Roman" w:cs="Times New Roman"/>
        </w:rPr>
        <w:t xml:space="preserve">marketing value your library’s </w:t>
      </w:r>
      <w:r w:rsidRPr="00FF4C7F">
        <w:rPr>
          <w:rFonts w:ascii="Times New Roman" w:hAnsi="Times New Roman" w:cs="Times New Roman"/>
        </w:rPr>
        <w:t>print and in-branch marketing generates for the author.</w:t>
      </w:r>
    </w:p>
    <w:p w14:paraId="4A44CB8A" w14:textId="6ED979BC" w:rsidR="006C5421" w:rsidRPr="00FF4C7F" w:rsidRDefault="00D65BF8" w:rsidP="006C5421">
      <w:pPr>
        <w:ind w:left="1080"/>
        <w:rPr>
          <w:rFonts w:ascii="Times New Roman" w:hAnsi="Times New Roman" w:cs="Times New Roman"/>
          <w:i/>
          <w:iCs/>
        </w:rPr>
      </w:pPr>
      <w:r w:rsidRPr="00FF4C7F">
        <w:rPr>
          <w:rFonts w:ascii="Times New Roman" w:hAnsi="Times New Roman" w:cs="Times New Roman"/>
          <w:i/>
          <w:iCs/>
        </w:rPr>
        <w:t xml:space="preserve">Please note that the </w:t>
      </w:r>
      <w:r w:rsidR="00294DC3" w:rsidRPr="00FF4C7F">
        <w:rPr>
          <w:rFonts w:ascii="Times New Roman" w:hAnsi="Times New Roman" w:cs="Times New Roman"/>
          <w:i/>
          <w:iCs/>
        </w:rPr>
        <w:t xml:space="preserve">estimated </w:t>
      </w:r>
      <w:r w:rsidRPr="00FF4C7F">
        <w:rPr>
          <w:rFonts w:ascii="Times New Roman" w:hAnsi="Times New Roman" w:cs="Times New Roman"/>
          <w:i/>
          <w:iCs/>
        </w:rPr>
        <w:t>CPM</w:t>
      </w:r>
      <w:r w:rsidR="008966C8" w:rsidRPr="00FF4C7F">
        <w:rPr>
          <w:rFonts w:ascii="Times New Roman" w:hAnsi="Times New Roman" w:cs="Times New Roman"/>
          <w:i/>
          <w:iCs/>
        </w:rPr>
        <w:t xml:space="preserve"> ($5 in this example)</w:t>
      </w:r>
      <w:r w:rsidRPr="00FF4C7F">
        <w:rPr>
          <w:rFonts w:ascii="Times New Roman" w:hAnsi="Times New Roman" w:cs="Times New Roman"/>
          <w:i/>
          <w:iCs/>
        </w:rPr>
        <w:t xml:space="preserve"> </w:t>
      </w:r>
      <w:r w:rsidR="00294DC3" w:rsidRPr="00FF4C7F">
        <w:rPr>
          <w:rFonts w:ascii="Times New Roman" w:hAnsi="Times New Roman" w:cs="Times New Roman"/>
          <w:i/>
          <w:iCs/>
        </w:rPr>
        <w:t>is valued based on typical</w:t>
      </w:r>
      <w:r w:rsidRPr="00FF4C7F">
        <w:rPr>
          <w:rFonts w:ascii="Times New Roman" w:hAnsi="Times New Roman" w:cs="Times New Roman"/>
          <w:i/>
          <w:iCs/>
        </w:rPr>
        <w:t xml:space="preserve"> </w:t>
      </w:r>
      <w:r w:rsidR="006C5421" w:rsidRPr="00FF4C7F">
        <w:rPr>
          <w:rFonts w:ascii="Times New Roman" w:hAnsi="Times New Roman" w:cs="Times New Roman"/>
          <w:i/>
          <w:iCs/>
        </w:rPr>
        <w:t>outdoor advertising</w:t>
      </w:r>
      <w:r w:rsidR="00294DC3" w:rsidRPr="00FF4C7F">
        <w:rPr>
          <w:rFonts w:ascii="Times New Roman" w:hAnsi="Times New Roman" w:cs="Times New Roman"/>
          <w:i/>
          <w:iCs/>
        </w:rPr>
        <w:t xml:space="preserve"> rates, which</w:t>
      </w:r>
      <w:r w:rsidR="006C5421" w:rsidRPr="00FF4C7F">
        <w:rPr>
          <w:rFonts w:ascii="Times New Roman" w:hAnsi="Times New Roman" w:cs="Times New Roman"/>
          <w:i/>
          <w:iCs/>
        </w:rPr>
        <w:t xml:space="preserve"> may vary from $2 to $15</w:t>
      </w:r>
      <w:r w:rsidR="00294DC3" w:rsidRPr="00FF4C7F">
        <w:rPr>
          <w:rFonts w:ascii="Times New Roman" w:hAnsi="Times New Roman" w:cs="Times New Roman"/>
          <w:i/>
          <w:iCs/>
        </w:rPr>
        <w:t xml:space="preserve"> CPM</w:t>
      </w:r>
      <w:r w:rsidR="006C5421" w:rsidRPr="00FF4C7F">
        <w:rPr>
          <w:rFonts w:ascii="Times New Roman" w:hAnsi="Times New Roman" w:cs="Times New Roman"/>
          <w:i/>
          <w:iCs/>
        </w:rPr>
        <w:t>.</w:t>
      </w:r>
    </w:p>
    <w:p w14:paraId="7E01FEFF" w14:textId="6F924451" w:rsidR="006C5421" w:rsidRPr="00FF4C7F" w:rsidRDefault="006C5421" w:rsidP="008F57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4C7F">
        <w:rPr>
          <w:rFonts w:ascii="Times New Roman" w:hAnsi="Times New Roman" w:cs="Times New Roman"/>
        </w:rPr>
        <w:t xml:space="preserve">For </w:t>
      </w:r>
      <w:r w:rsidRPr="00FF4C7F">
        <w:rPr>
          <w:rFonts w:ascii="Times New Roman" w:hAnsi="Times New Roman" w:cs="Times New Roman"/>
          <w:i/>
          <w:iCs/>
        </w:rPr>
        <w:t>Social Media</w:t>
      </w:r>
      <w:r w:rsidRPr="00FF4C7F">
        <w:rPr>
          <w:rFonts w:ascii="Times New Roman" w:hAnsi="Times New Roman" w:cs="Times New Roman"/>
        </w:rPr>
        <w:t xml:space="preserve">, record the number of Facebook Impressions and Twitter </w:t>
      </w:r>
      <w:r w:rsidR="00FA23DE" w:rsidRPr="00FF4C7F">
        <w:rPr>
          <w:rFonts w:ascii="Times New Roman" w:hAnsi="Times New Roman" w:cs="Times New Roman"/>
        </w:rPr>
        <w:t>Impressions in the appropriate cells.</w:t>
      </w:r>
      <w:r w:rsidR="008966C8" w:rsidRPr="00FF4C7F">
        <w:rPr>
          <w:rFonts w:ascii="Times New Roman" w:hAnsi="Times New Roman" w:cs="Times New Roman"/>
        </w:rPr>
        <w:t xml:space="preserve"> (Note: These numbers will not be included in the </w:t>
      </w:r>
      <w:r w:rsidR="008966C8" w:rsidRPr="00FF4C7F">
        <w:rPr>
          <w:rFonts w:ascii="Times New Roman" w:hAnsi="Times New Roman" w:cs="Times New Roman"/>
          <w:b/>
        </w:rPr>
        <w:t>TOTAL MARKETING VALUE</w:t>
      </w:r>
      <w:r w:rsidR="008966C8" w:rsidRPr="00FF4C7F">
        <w:rPr>
          <w:rFonts w:ascii="Times New Roman" w:hAnsi="Times New Roman" w:cs="Times New Roman"/>
        </w:rPr>
        <w:t xml:space="preserve"> calculated at the </w:t>
      </w:r>
      <w:r w:rsidR="0052634F" w:rsidRPr="00FF4C7F">
        <w:rPr>
          <w:rFonts w:ascii="Times New Roman" w:hAnsi="Times New Roman" w:cs="Times New Roman"/>
        </w:rPr>
        <w:t>end of the s</w:t>
      </w:r>
      <w:r w:rsidR="008966C8" w:rsidRPr="00FF4C7F">
        <w:rPr>
          <w:rFonts w:ascii="Times New Roman" w:hAnsi="Times New Roman" w:cs="Times New Roman"/>
        </w:rPr>
        <w:t xml:space="preserve">preadsheet, but they are still </w:t>
      </w:r>
      <w:r w:rsidR="0052634F" w:rsidRPr="00FF4C7F">
        <w:rPr>
          <w:rFonts w:ascii="Times New Roman" w:hAnsi="Times New Roman" w:cs="Times New Roman"/>
        </w:rPr>
        <w:t>important pieces of data to collect</w:t>
      </w:r>
      <w:r w:rsidR="008966C8" w:rsidRPr="00FF4C7F">
        <w:rPr>
          <w:rFonts w:ascii="Times New Roman" w:hAnsi="Times New Roman" w:cs="Times New Roman"/>
        </w:rPr>
        <w:t>.)</w:t>
      </w:r>
    </w:p>
    <w:p w14:paraId="13DCB06F" w14:textId="5FF08022" w:rsidR="006C5421" w:rsidRPr="00FF4C7F" w:rsidRDefault="006C5421" w:rsidP="006C54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4C7F">
        <w:rPr>
          <w:rFonts w:ascii="Times New Roman" w:hAnsi="Times New Roman" w:cs="Times New Roman"/>
        </w:rPr>
        <w:t xml:space="preserve">Under Column B for </w:t>
      </w:r>
      <w:r w:rsidRPr="00FF4C7F">
        <w:rPr>
          <w:rFonts w:ascii="Times New Roman" w:hAnsi="Times New Roman" w:cs="Times New Roman"/>
          <w:i/>
        </w:rPr>
        <w:t>Paid Advertising</w:t>
      </w:r>
      <w:r w:rsidRPr="00FF4C7F">
        <w:rPr>
          <w:rFonts w:ascii="Times New Roman" w:hAnsi="Times New Roman" w:cs="Times New Roman"/>
        </w:rPr>
        <w:t xml:space="preserve">, record the amount of money your library spent on advertising the author through various mediums in the appropriate </w:t>
      </w:r>
      <w:r w:rsidR="00FA23DE" w:rsidRPr="00FF4C7F">
        <w:rPr>
          <w:rFonts w:ascii="Times New Roman" w:hAnsi="Times New Roman" w:cs="Times New Roman"/>
        </w:rPr>
        <w:t>cells</w:t>
      </w:r>
      <w:r w:rsidRPr="00FF4C7F">
        <w:rPr>
          <w:rFonts w:ascii="Times New Roman" w:hAnsi="Times New Roman" w:cs="Times New Roman"/>
        </w:rPr>
        <w:t>. Add all the Paid Advertising costs together.</w:t>
      </w:r>
    </w:p>
    <w:p w14:paraId="2789D1FD" w14:textId="7BF01909" w:rsidR="009D129F" w:rsidRPr="00FF4C7F" w:rsidRDefault="006C5421" w:rsidP="00D96F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F4C7F">
        <w:rPr>
          <w:rFonts w:ascii="Times New Roman" w:hAnsi="Times New Roman" w:cs="Times New Roman"/>
        </w:rPr>
        <w:t>Lastly, t</w:t>
      </w:r>
      <w:r w:rsidR="008F57B3" w:rsidRPr="00FF4C7F">
        <w:rPr>
          <w:rFonts w:ascii="Times New Roman" w:hAnsi="Times New Roman" w:cs="Times New Roman"/>
        </w:rPr>
        <w:t xml:space="preserve">otal the </w:t>
      </w:r>
      <w:r w:rsidR="000B7904" w:rsidRPr="00FF4C7F">
        <w:rPr>
          <w:rFonts w:ascii="Times New Roman" w:hAnsi="Times New Roman" w:cs="Times New Roman"/>
          <w:b/>
          <w:bCs/>
        </w:rPr>
        <w:t>VALUE</w:t>
      </w:r>
      <w:r w:rsidRPr="00FF4C7F">
        <w:rPr>
          <w:rFonts w:ascii="Times New Roman" w:hAnsi="Times New Roman" w:cs="Times New Roman"/>
        </w:rPr>
        <w:t xml:space="preserve"> you calculated</w:t>
      </w:r>
      <w:r w:rsidR="008F57B3" w:rsidRPr="00FF4C7F">
        <w:rPr>
          <w:rFonts w:ascii="Times New Roman" w:hAnsi="Times New Roman" w:cs="Times New Roman"/>
        </w:rPr>
        <w:t xml:space="preserve"> from Website, Email Marketing, Print &amp; In-Branch Marketing, and Paid Advertising to determine the </w:t>
      </w:r>
      <w:r w:rsidR="000B7904" w:rsidRPr="00FF4C7F">
        <w:rPr>
          <w:rFonts w:ascii="Times New Roman" w:hAnsi="Times New Roman" w:cs="Times New Roman"/>
          <w:b/>
          <w:bCs/>
        </w:rPr>
        <w:t>TOTAL MARKETING VALUE</w:t>
      </w:r>
      <w:r w:rsidR="008F57B3" w:rsidRPr="00FF4C7F">
        <w:rPr>
          <w:rFonts w:ascii="Times New Roman" w:hAnsi="Times New Roman" w:cs="Times New Roman"/>
        </w:rPr>
        <w:t xml:space="preserve"> </w:t>
      </w:r>
      <w:r w:rsidR="004B3E94" w:rsidRPr="00FF4C7F">
        <w:rPr>
          <w:rFonts w:ascii="Times New Roman" w:hAnsi="Times New Roman" w:cs="Times New Roman"/>
        </w:rPr>
        <w:t>your</w:t>
      </w:r>
      <w:r w:rsidR="008F57B3" w:rsidRPr="00FF4C7F">
        <w:rPr>
          <w:rFonts w:ascii="Times New Roman" w:hAnsi="Times New Roman" w:cs="Times New Roman"/>
        </w:rPr>
        <w:t xml:space="preserve"> library generates for the author.</w:t>
      </w:r>
    </w:p>
    <w:sectPr w:rsidR="009D129F" w:rsidRPr="00FF4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0DCC"/>
    <w:multiLevelType w:val="hybridMultilevel"/>
    <w:tmpl w:val="81C2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BB1"/>
    <w:rsid w:val="00021B43"/>
    <w:rsid w:val="00051B78"/>
    <w:rsid w:val="000B7904"/>
    <w:rsid w:val="001F6647"/>
    <w:rsid w:val="00286AC8"/>
    <w:rsid w:val="00294DC3"/>
    <w:rsid w:val="002D5BB1"/>
    <w:rsid w:val="00317EFE"/>
    <w:rsid w:val="00484106"/>
    <w:rsid w:val="004B3E94"/>
    <w:rsid w:val="004D131E"/>
    <w:rsid w:val="005209B6"/>
    <w:rsid w:val="0052634F"/>
    <w:rsid w:val="005502E5"/>
    <w:rsid w:val="00613690"/>
    <w:rsid w:val="00667C92"/>
    <w:rsid w:val="006C5421"/>
    <w:rsid w:val="00732B5B"/>
    <w:rsid w:val="0074273D"/>
    <w:rsid w:val="008322B8"/>
    <w:rsid w:val="008524DF"/>
    <w:rsid w:val="008966C8"/>
    <w:rsid w:val="008A0EAA"/>
    <w:rsid w:val="008F57B3"/>
    <w:rsid w:val="00903838"/>
    <w:rsid w:val="009271DA"/>
    <w:rsid w:val="0093545C"/>
    <w:rsid w:val="009A24F6"/>
    <w:rsid w:val="009D129F"/>
    <w:rsid w:val="00A542C2"/>
    <w:rsid w:val="00AD5E01"/>
    <w:rsid w:val="00B2634A"/>
    <w:rsid w:val="00C212FC"/>
    <w:rsid w:val="00C2218A"/>
    <w:rsid w:val="00C75464"/>
    <w:rsid w:val="00D24014"/>
    <w:rsid w:val="00D65BF8"/>
    <w:rsid w:val="00D740D5"/>
    <w:rsid w:val="00D96FA4"/>
    <w:rsid w:val="00E73CE2"/>
    <w:rsid w:val="00F36BD1"/>
    <w:rsid w:val="00F65E11"/>
    <w:rsid w:val="00FA23DE"/>
    <w:rsid w:val="00FB3287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92274"/>
  <w15:docId w15:val="{8272E79A-D1CF-4B41-AF34-D85D2136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B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5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52718CA3DAD49B668766324CB3594" ma:contentTypeVersion="13" ma:contentTypeDescription="Create a new document." ma:contentTypeScope="" ma:versionID="d873f7ef543fe8d6943ab437f49f84ab">
  <xsd:schema xmlns:xsd="http://www.w3.org/2001/XMLSchema" xmlns:xs="http://www.w3.org/2001/XMLSchema" xmlns:p="http://schemas.microsoft.com/office/2006/metadata/properties" xmlns:ns3="da4be1b0-e46d-446e-9235-cd83313c1505" xmlns:ns4="bf1e994a-1d3e-48ee-a6b7-f005bb0454b7" targetNamespace="http://schemas.microsoft.com/office/2006/metadata/properties" ma:root="true" ma:fieldsID="d7f517f1d0c09bef039a3cf86c4619fd" ns3:_="" ns4:_="">
    <xsd:import namespace="da4be1b0-e46d-446e-9235-cd83313c1505"/>
    <xsd:import namespace="bf1e994a-1d3e-48ee-a6b7-f005bb0454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be1b0-e46d-446e-9235-cd83313c1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e994a-1d3e-48ee-a6b7-f005bb045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9F871-8AA8-4DEF-90A2-DA2293B6C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be1b0-e46d-446e-9235-cd83313c1505"/>
    <ds:schemaRef ds:uri="bf1e994a-1d3e-48ee-a6b7-f005bb045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006DCE-ACCB-40B7-A883-BF9F6F6D29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3D1935-ADC9-461C-91C0-3FA96AC43C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Jazzy Celindro</dc:creator>
  <cp:keywords/>
  <dc:description/>
  <cp:lastModifiedBy>Larra Clark</cp:lastModifiedBy>
  <cp:revision>2</cp:revision>
  <dcterms:created xsi:type="dcterms:W3CDTF">2020-01-22T18:41:00Z</dcterms:created>
  <dcterms:modified xsi:type="dcterms:W3CDTF">2020-01-22T18:41:00Z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0x010100CAF52718CA3DAD49B668766324CB3594</vt:lpwstr>
  </property>
</Properties>
</file>