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0FAD8" w14:textId="77777777" w:rsidR="00877826" w:rsidRPr="00877826" w:rsidRDefault="00877826" w:rsidP="00877826">
      <w:pPr>
        <w:widowControl/>
        <w:jc w:val="center"/>
        <w:rPr>
          <w:rFonts w:ascii="Times New Roman" w:eastAsia="Times New Roman" w:hAnsi="Times New Roman" w:cs="Times New Roman"/>
          <w:sz w:val="24"/>
          <w:szCs w:val="24"/>
        </w:rPr>
      </w:pPr>
      <w:r w:rsidRPr="00877826">
        <w:rPr>
          <w:rFonts w:ascii="Calibri" w:eastAsia="Times New Roman" w:hAnsi="Calibri" w:cs="Calibri"/>
          <w:b/>
          <w:bCs/>
          <w:color w:val="EE3523"/>
          <w:sz w:val="56"/>
          <w:szCs w:val="56"/>
        </w:rPr>
        <w:t>Writing a Letter to the Editor</w:t>
      </w:r>
    </w:p>
    <w:p w14:paraId="1763F8A1" w14:textId="77777777" w:rsidR="00877826" w:rsidRPr="00877826" w:rsidRDefault="00877826" w:rsidP="00877826">
      <w:pPr>
        <w:widowControl/>
        <w:rPr>
          <w:rFonts w:ascii="Times New Roman" w:eastAsia="Times New Roman" w:hAnsi="Times New Roman" w:cs="Times New Roman"/>
          <w:sz w:val="24"/>
          <w:szCs w:val="24"/>
        </w:rPr>
      </w:pPr>
      <w:r w:rsidRPr="00877826">
        <w:rPr>
          <w:rFonts w:ascii="Calibri" w:eastAsia="Times New Roman" w:hAnsi="Calibri" w:cs="Calibri"/>
          <w:color w:val="000000"/>
        </w:rPr>
        <w:t> </w:t>
      </w:r>
    </w:p>
    <w:p w14:paraId="7145E8E4" w14:textId="77777777" w:rsidR="00877826" w:rsidRPr="00877826" w:rsidRDefault="00877826" w:rsidP="00877826">
      <w:pPr>
        <w:widowControl/>
        <w:spacing w:before="240"/>
        <w:jc w:val="center"/>
        <w:rPr>
          <w:rFonts w:ascii="Times New Roman" w:eastAsia="Times New Roman" w:hAnsi="Times New Roman" w:cs="Times New Roman"/>
          <w:sz w:val="24"/>
          <w:szCs w:val="24"/>
        </w:rPr>
      </w:pPr>
      <w:r w:rsidRPr="00877826">
        <w:rPr>
          <w:rFonts w:ascii="Calibri" w:eastAsia="Times New Roman" w:hAnsi="Calibri" w:cs="Calibri"/>
          <w:b/>
          <w:bCs/>
          <w:color w:val="000000"/>
        </w:rPr>
        <w:t>[Created for libraries, but can be adapted by readers, local leaders, library-users, and supporters]</w:t>
      </w:r>
    </w:p>
    <w:p w14:paraId="220459B5" w14:textId="77777777" w:rsidR="00877826" w:rsidRPr="00877826" w:rsidRDefault="00877826" w:rsidP="00877826">
      <w:pPr>
        <w:widowControl/>
        <w:rPr>
          <w:rFonts w:ascii="Times New Roman" w:eastAsia="Times New Roman" w:hAnsi="Times New Roman" w:cs="Times New Roman"/>
          <w:sz w:val="24"/>
          <w:szCs w:val="24"/>
        </w:rPr>
      </w:pPr>
    </w:p>
    <w:p w14:paraId="1BF2375E" w14:textId="77777777" w:rsidR="00877826" w:rsidRPr="00877826" w:rsidRDefault="00877826" w:rsidP="00877826">
      <w:pPr>
        <w:widowControl/>
        <w:rPr>
          <w:rFonts w:ascii="Times New Roman" w:eastAsia="Times New Roman" w:hAnsi="Times New Roman" w:cs="Times New Roman"/>
          <w:sz w:val="24"/>
          <w:szCs w:val="24"/>
        </w:rPr>
      </w:pPr>
      <w:r w:rsidRPr="00877826">
        <w:rPr>
          <w:rFonts w:ascii="Calibri" w:eastAsia="Times New Roman" w:hAnsi="Calibri" w:cs="Calibri"/>
          <w:color w:val="000000"/>
        </w:rPr>
        <w:t>Writing a letter to the editor is one of the most effective ways to call public attention to an issue like access to information that impacts everyone, whether it be a small weekly paper or a large, national newspaper. The following tips and sample letter can help you get started. </w:t>
      </w:r>
    </w:p>
    <w:p w14:paraId="3642D6FC" w14:textId="77777777" w:rsidR="00877826" w:rsidRPr="00877826" w:rsidRDefault="00877826" w:rsidP="00877826">
      <w:pPr>
        <w:widowControl/>
        <w:rPr>
          <w:rFonts w:ascii="Times New Roman" w:eastAsia="Times New Roman" w:hAnsi="Times New Roman" w:cs="Times New Roman"/>
          <w:sz w:val="24"/>
          <w:szCs w:val="24"/>
        </w:rPr>
      </w:pPr>
      <w:r w:rsidRPr="00877826">
        <w:rPr>
          <w:rFonts w:ascii="Calibri" w:eastAsia="Times New Roman" w:hAnsi="Calibri" w:cs="Calibri"/>
          <w:b/>
          <w:bCs/>
          <w:color w:val="000000"/>
        </w:rPr>
        <w:t xml:space="preserve">Guidelines. </w:t>
      </w:r>
      <w:r w:rsidRPr="00877826">
        <w:rPr>
          <w:rFonts w:ascii="Calibri" w:eastAsia="Times New Roman" w:hAnsi="Calibri" w:cs="Calibri"/>
          <w:color w:val="000000"/>
        </w:rPr>
        <w:t>Before you start a letter, whether it’s to an online or print news outlet, be sure to consult their guidelines. Most outlets post guidelines on their websites on the same page as the “opinion” or “contact us” section.</w:t>
      </w:r>
    </w:p>
    <w:p w14:paraId="3D3E401D" w14:textId="77777777" w:rsidR="00877826" w:rsidRPr="00877826" w:rsidRDefault="00877826" w:rsidP="00877826">
      <w:pPr>
        <w:widowControl/>
        <w:numPr>
          <w:ilvl w:val="0"/>
          <w:numId w:val="6"/>
        </w:numPr>
        <w:textAlignment w:val="baseline"/>
        <w:rPr>
          <w:rFonts w:ascii="Arial" w:eastAsia="Times New Roman" w:hAnsi="Arial" w:cs="Arial"/>
          <w:b/>
          <w:bCs/>
          <w:color w:val="000000"/>
          <w:sz w:val="20"/>
          <w:szCs w:val="20"/>
        </w:rPr>
      </w:pPr>
      <w:r w:rsidRPr="00877826">
        <w:rPr>
          <w:rFonts w:ascii="Calibri" w:eastAsia="Times New Roman" w:hAnsi="Calibri" w:cs="Calibri"/>
          <w:b/>
          <w:bCs/>
          <w:color w:val="000000"/>
        </w:rPr>
        <w:t xml:space="preserve">Keep it short. </w:t>
      </w:r>
      <w:r w:rsidRPr="00877826">
        <w:rPr>
          <w:rFonts w:ascii="Calibri" w:eastAsia="Times New Roman" w:hAnsi="Calibri" w:cs="Calibri"/>
          <w:color w:val="000000"/>
        </w:rPr>
        <w:t>Letters should be substantive and concise, typically 150 to 200 words. Often, the smaller the news outlet, the larger the word count accepted.</w:t>
      </w:r>
    </w:p>
    <w:p w14:paraId="182E65B7" w14:textId="77777777" w:rsidR="00877826" w:rsidRPr="00877826" w:rsidRDefault="00877826" w:rsidP="00877826">
      <w:pPr>
        <w:widowControl/>
        <w:numPr>
          <w:ilvl w:val="1"/>
          <w:numId w:val="7"/>
        </w:numPr>
        <w:textAlignment w:val="baseline"/>
        <w:rPr>
          <w:rFonts w:ascii="Courier New" w:eastAsia="Times New Roman" w:hAnsi="Courier New" w:cs="Courier New"/>
          <w:color w:val="000000"/>
          <w:sz w:val="20"/>
          <w:szCs w:val="20"/>
        </w:rPr>
      </w:pPr>
      <w:r w:rsidRPr="00877826">
        <w:rPr>
          <w:rFonts w:ascii="Calibri" w:eastAsia="Times New Roman" w:hAnsi="Calibri" w:cs="Calibri"/>
          <w:b/>
          <w:bCs/>
          <w:color w:val="000000"/>
        </w:rPr>
        <w:t>Introduce the issue and why you are writing the letter</w:t>
      </w:r>
      <w:r w:rsidRPr="00877826">
        <w:rPr>
          <w:rFonts w:ascii="Calibri" w:eastAsia="Times New Roman" w:hAnsi="Calibri" w:cs="Calibri"/>
          <w:color w:val="000000"/>
        </w:rPr>
        <w:t>. If you are responding to what someone else has written, directly address that article or letter.</w:t>
      </w:r>
    </w:p>
    <w:p w14:paraId="4700D467" w14:textId="77777777" w:rsidR="00877826" w:rsidRPr="00877826" w:rsidRDefault="00877826" w:rsidP="00877826">
      <w:pPr>
        <w:widowControl/>
        <w:numPr>
          <w:ilvl w:val="1"/>
          <w:numId w:val="7"/>
        </w:numPr>
        <w:textAlignment w:val="baseline"/>
        <w:rPr>
          <w:rFonts w:ascii="Courier New" w:eastAsia="Times New Roman" w:hAnsi="Courier New" w:cs="Courier New"/>
          <w:color w:val="000000"/>
          <w:sz w:val="20"/>
          <w:szCs w:val="20"/>
        </w:rPr>
      </w:pPr>
      <w:r w:rsidRPr="00877826">
        <w:rPr>
          <w:rFonts w:ascii="Calibri" w:eastAsia="Times New Roman" w:hAnsi="Calibri" w:cs="Calibri"/>
          <w:b/>
          <w:bCs/>
          <w:color w:val="000000"/>
        </w:rPr>
        <w:t>State the facts using statistics, preferably local, but local stories are most effective.</w:t>
      </w:r>
      <w:r w:rsidRPr="00877826">
        <w:rPr>
          <w:rFonts w:ascii="Calibri" w:eastAsia="Times New Roman" w:hAnsi="Calibri" w:cs="Calibri"/>
          <w:color w:val="000000"/>
        </w:rPr>
        <w:t xml:space="preserve"> If you </w:t>
      </w:r>
      <w:r w:rsidRPr="00877826">
        <w:rPr>
          <w:rFonts w:ascii="Calibri" w:eastAsia="Times New Roman" w:hAnsi="Calibri" w:cs="Calibri"/>
          <w:color w:val="000000"/>
          <w:u w:val="single"/>
        </w:rPr>
        <w:t>do not</w:t>
      </w:r>
      <w:r w:rsidRPr="00877826">
        <w:rPr>
          <w:rFonts w:ascii="Calibri" w:eastAsia="Times New Roman" w:hAnsi="Calibri" w:cs="Calibri"/>
          <w:color w:val="000000"/>
        </w:rPr>
        <w:t xml:space="preserve"> have statistics, cite a local story. If you </w:t>
      </w:r>
      <w:r w:rsidRPr="00877826">
        <w:rPr>
          <w:rFonts w:ascii="Calibri" w:eastAsia="Times New Roman" w:hAnsi="Calibri" w:cs="Calibri"/>
          <w:color w:val="000000"/>
          <w:u w:val="single"/>
        </w:rPr>
        <w:t>do</w:t>
      </w:r>
      <w:r w:rsidRPr="00877826">
        <w:rPr>
          <w:rFonts w:ascii="Calibri" w:eastAsia="Times New Roman" w:hAnsi="Calibri" w:cs="Calibri"/>
          <w:color w:val="000000"/>
        </w:rPr>
        <w:t xml:space="preserve"> use statistics, use them sparingly. Metrics are important, but stories inspire.</w:t>
      </w:r>
    </w:p>
    <w:p w14:paraId="05E152BB" w14:textId="77777777" w:rsidR="00877826" w:rsidRPr="00877826" w:rsidRDefault="00877826" w:rsidP="00877826">
      <w:pPr>
        <w:widowControl/>
        <w:numPr>
          <w:ilvl w:val="1"/>
          <w:numId w:val="7"/>
        </w:numPr>
        <w:textAlignment w:val="baseline"/>
        <w:rPr>
          <w:rFonts w:ascii="Courier New" w:eastAsia="Times New Roman" w:hAnsi="Courier New" w:cs="Courier New"/>
          <w:color w:val="000000"/>
          <w:sz w:val="20"/>
          <w:szCs w:val="20"/>
        </w:rPr>
      </w:pPr>
      <w:r w:rsidRPr="00877826">
        <w:rPr>
          <w:rFonts w:ascii="Calibri" w:eastAsia="Times New Roman" w:hAnsi="Calibri" w:cs="Calibri"/>
          <w:b/>
          <w:bCs/>
          <w:color w:val="000000"/>
        </w:rPr>
        <w:t>Close with a call to action or offer a solution to the problem.</w:t>
      </w:r>
    </w:p>
    <w:p w14:paraId="302F8535" w14:textId="77777777" w:rsidR="00877826" w:rsidRPr="00877826" w:rsidRDefault="00877826" w:rsidP="00877826">
      <w:pPr>
        <w:widowControl/>
        <w:numPr>
          <w:ilvl w:val="0"/>
          <w:numId w:val="7"/>
        </w:numPr>
        <w:textAlignment w:val="baseline"/>
        <w:rPr>
          <w:rFonts w:ascii="Arial" w:eastAsia="Times New Roman" w:hAnsi="Arial" w:cs="Arial"/>
          <w:b/>
          <w:bCs/>
          <w:color w:val="000000"/>
          <w:sz w:val="20"/>
          <w:szCs w:val="20"/>
        </w:rPr>
      </w:pPr>
      <w:r w:rsidRPr="00877826">
        <w:rPr>
          <w:rFonts w:ascii="Calibri" w:eastAsia="Times New Roman" w:hAnsi="Calibri" w:cs="Calibri"/>
          <w:b/>
          <w:bCs/>
          <w:color w:val="000000"/>
        </w:rPr>
        <w:t xml:space="preserve">Make it timely. </w:t>
      </w:r>
      <w:r w:rsidRPr="00877826">
        <w:rPr>
          <w:rFonts w:ascii="Calibri" w:eastAsia="Times New Roman" w:hAnsi="Calibri" w:cs="Calibri"/>
          <w:color w:val="000000"/>
        </w:rPr>
        <w:t xml:space="preserve">Letters are typically in response to a recent article or a current event and the </w:t>
      </w:r>
      <w:proofErr w:type="spellStart"/>
      <w:r w:rsidRPr="00877826">
        <w:rPr>
          <w:rFonts w:ascii="Calibri" w:eastAsia="Times New Roman" w:hAnsi="Calibri" w:cs="Calibri"/>
          <w:color w:val="000000"/>
        </w:rPr>
        <w:t>eBooksForAll</w:t>
      </w:r>
      <w:proofErr w:type="spellEnd"/>
      <w:r w:rsidRPr="00877826">
        <w:rPr>
          <w:rFonts w:ascii="Calibri" w:eastAsia="Times New Roman" w:hAnsi="Calibri" w:cs="Calibri"/>
          <w:color w:val="000000"/>
        </w:rPr>
        <w:t xml:space="preserve"> issue is such an occasion. This shows that you are not only passionate about libraries – you are an active part of an ongoing public conversation about concerns relevant to your community.</w:t>
      </w:r>
    </w:p>
    <w:p w14:paraId="2A1621B7" w14:textId="77777777" w:rsidR="00877826" w:rsidRPr="00877826" w:rsidRDefault="00877826" w:rsidP="00877826">
      <w:pPr>
        <w:widowControl/>
        <w:numPr>
          <w:ilvl w:val="0"/>
          <w:numId w:val="7"/>
        </w:numPr>
        <w:textAlignment w:val="baseline"/>
        <w:rPr>
          <w:rFonts w:ascii="Arial" w:eastAsia="Times New Roman" w:hAnsi="Arial" w:cs="Arial"/>
          <w:color w:val="000000"/>
          <w:sz w:val="20"/>
          <w:szCs w:val="20"/>
        </w:rPr>
      </w:pPr>
      <w:r w:rsidRPr="00877826">
        <w:rPr>
          <w:rFonts w:ascii="Calibri" w:eastAsia="Times New Roman" w:hAnsi="Calibri" w:cs="Calibri"/>
          <w:b/>
          <w:bCs/>
          <w:color w:val="000000"/>
        </w:rPr>
        <w:t xml:space="preserve">Be original. </w:t>
      </w:r>
      <w:r w:rsidRPr="00877826">
        <w:rPr>
          <w:rFonts w:ascii="Calibri" w:eastAsia="Times New Roman" w:hAnsi="Calibri" w:cs="Calibri"/>
          <w:color w:val="000000"/>
        </w:rPr>
        <w:t xml:space="preserve">Feel free to use the ALA sample </w:t>
      </w:r>
      <w:proofErr w:type="gramStart"/>
      <w:r w:rsidRPr="00877826">
        <w:rPr>
          <w:rFonts w:ascii="Calibri" w:eastAsia="Times New Roman" w:hAnsi="Calibri" w:cs="Calibri"/>
          <w:color w:val="000000"/>
        </w:rPr>
        <w:t>below, but</w:t>
      </w:r>
      <w:proofErr w:type="gramEnd"/>
      <w:r w:rsidRPr="00877826">
        <w:rPr>
          <w:rFonts w:ascii="Calibri" w:eastAsia="Times New Roman" w:hAnsi="Calibri" w:cs="Calibri"/>
          <w:color w:val="000000"/>
        </w:rPr>
        <w:t xml:space="preserve"> put it in your own words. Speak from your own insight or experience, which is most compelling to editors, who can easily detect “canned” messages. Also, don’t send the same letter to different news outlets. Each letter you submit should be unique.</w:t>
      </w:r>
    </w:p>
    <w:p w14:paraId="2E182CB1" w14:textId="77777777" w:rsidR="00877826" w:rsidRPr="00877826" w:rsidRDefault="00877826" w:rsidP="00877826">
      <w:pPr>
        <w:widowControl/>
        <w:numPr>
          <w:ilvl w:val="0"/>
          <w:numId w:val="8"/>
        </w:numPr>
        <w:textAlignment w:val="baseline"/>
        <w:rPr>
          <w:rFonts w:ascii="Arial" w:eastAsia="Times New Roman" w:hAnsi="Arial" w:cs="Arial"/>
          <w:b/>
          <w:bCs/>
          <w:color w:val="000000"/>
          <w:sz w:val="20"/>
          <w:szCs w:val="20"/>
        </w:rPr>
      </w:pPr>
      <w:r w:rsidRPr="00877826">
        <w:rPr>
          <w:rFonts w:ascii="Calibri" w:eastAsia="Times New Roman" w:hAnsi="Calibri" w:cs="Calibri"/>
          <w:b/>
          <w:bCs/>
          <w:color w:val="000000"/>
        </w:rPr>
        <w:t>Pay attention to email details. </w:t>
      </w:r>
    </w:p>
    <w:p w14:paraId="70775984" w14:textId="77777777" w:rsidR="00877826" w:rsidRPr="00877826" w:rsidRDefault="00877826" w:rsidP="00877826">
      <w:pPr>
        <w:widowControl/>
        <w:numPr>
          <w:ilvl w:val="1"/>
          <w:numId w:val="9"/>
        </w:numPr>
        <w:textAlignment w:val="baseline"/>
        <w:rPr>
          <w:rFonts w:ascii="Courier New" w:eastAsia="Times New Roman" w:hAnsi="Courier New" w:cs="Courier New"/>
          <w:b/>
          <w:bCs/>
          <w:color w:val="000000"/>
          <w:sz w:val="20"/>
          <w:szCs w:val="20"/>
        </w:rPr>
      </w:pPr>
      <w:r w:rsidRPr="00877826">
        <w:rPr>
          <w:rFonts w:ascii="Calibri" w:eastAsia="Times New Roman" w:hAnsi="Calibri" w:cs="Calibri"/>
          <w:color w:val="000000"/>
        </w:rPr>
        <w:t>Use a clear and compelling subject line. </w:t>
      </w:r>
    </w:p>
    <w:p w14:paraId="2DB20747" w14:textId="77777777" w:rsidR="00877826" w:rsidRPr="00877826" w:rsidRDefault="00877826" w:rsidP="00877826">
      <w:pPr>
        <w:widowControl/>
        <w:numPr>
          <w:ilvl w:val="1"/>
          <w:numId w:val="9"/>
        </w:numPr>
        <w:textAlignment w:val="baseline"/>
        <w:rPr>
          <w:rFonts w:ascii="Courier New" w:eastAsia="Times New Roman" w:hAnsi="Courier New" w:cs="Courier New"/>
          <w:b/>
          <w:bCs/>
          <w:color w:val="000000"/>
          <w:sz w:val="20"/>
          <w:szCs w:val="20"/>
        </w:rPr>
      </w:pPr>
      <w:r w:rsidRPr="00877826">
        <w:rPr>
          <w:rFonts w:ascii="Calibri" w:eastAsia="Times New Roman" w:hAnsi="Calibri" w:cs="Calibri"/>
          <w:color w:val="000000"/>
        </w:rPr>
        <w:t>Do not send attachments by email – only send text. </w:t>
      </w:r>
    </w:p>
    <w:p w14:paraId="21CDFF0B" w14:textId="77777777" w:rsidR="00877826" w:rsidRPr="00877826" w:rsidRDefault="00877826" w:rsidP="00877826">
      <w:pPr>
        <w:widowControl/>
        <w:numPr>
          <w:ilvl w:val="1"/>
          <w:numId w:val="9"/>
        </w:numPr>
        <w:textAlignment w:val="baseline"/>
        <w:rPr>
          <w:rFonts w:ascii="Courier New" w:eastAsia="Times New Roman" w:hAnsi="Courier New" w:cs="Courier New"/>
          <w:b/>
          <w:bCs/>
          <w:color w:val="000000"/>
          <w:sz w:val="20"/>
          <w:szCs w:val="20"/>
        </w:rPr>
      </w:pPr>
      <w:r w:rsidRPr="00877826">
        <w:rPr>
          <w:rFonts w:ascii="Calibri" w:eastAsia="Times New Roman" w:hAnsi="Calibri" w:cs="Calibri"/>
          <w:color w:val="000000"/>
        </w:rPr>
        <w:t>Always include your telephone number and address so that an editor can verify you as the author. </w:t>
      </w:r>
    </w:p>
    <w:p w14:paraId="76BE1113" w14:textId="77777777" w:rsidR="00877826" w:rsidRPr="00877826" w:rsidRDefault="00877826" w:rsidP="00877826">
      <w:pPr>
        <w:widowControl/>
        <w:numPr>
          <w:ilvl w:val="1"/>
          <w:numId w:val="9"/>
        </w:numPr>
        <w:textAlignment w:val="baseline"/>
        <w:rPr>
          <w:rFonts w:ascii="Courier New" w:eastAsia="Times New Roman" w:hAnsi="Courier New" w:cs="Courier New"/>
          <w:b/>
          <w:bCs/>
          <w:color w:val="000000"/>
          <w:sz w:val="20"/>
          <w:szCs w:val="20"/>
        </w:rPr>
      </w:pPr>
      <w:r w:rsidRPr="00877826">
        <w:rPr>
          <w:rFonts w:ascii="Calibri" w:eastAsia="Times New Roman" w:hAnsi="Calibri" w:cs="Calibri"/>
          <w:color w:val="000000"/>
        </w:rPr>
        <w:t>Do not cc: your letter to ALA or any other organization or individual. If you want someone else to see your letter, email them separately.</w:t>
      </w:r>
    </w:p>
    <w:p w14:paraId="74A1FC10" w14:textId="77777777" w:rsidR="00877826" w:rsidRPr="00877826" w:rsidRDefault="00877826" w:rsidP="00877826">
      <w:pPr>
        <w:widowControl/>
        <w:numPr>
          <w:ilvl w:val="0"/>
          <w:numId w:val="10"/>
        </w:numPr>
        <w:textAlignment w:val="baseline"/>
        <w:rPr>
          <w:rFonts w:ascii="Arial" w:eastAsia="Times New Roman" w:hAnsi="Arial" w:cs="Arial"/>
          <w:color w:val="000000"/>
          <w:sz w:val="20"/>
          <w:szCs w:val="20"/>
        </w:rPr>
      </w:pPr>
      <w:r w:rsidRPr="00877826">
        <w:rPr>
          <w:rFonts w:ascii="Calibri" w:eastAsia="Times New Roman" w:hAnsi="Calibri" w:cs="Calibri"/>
          <w:b/>
          <w:bCs/>
          <w:color w:val="000000"/>
        </w:rPr>
        <w:t xml:space="preserve">Enlist other advocates. </w:t>
      </w:r>
      <w:r w:rsidRPr="00877826">
        <w:rPr>
          <w:rFonts w:ascii="Calibri" w:eastAsia="Times New Roman" w:hAnsi="Calibri" w:cs="Calibri"/>
          <w:color w:val="000000"/>
        </w:rPr>
        <w:t>Multiply the impact of your letter by: </w:t>
      </w:r>
    </w:p>
    <w:p w14:paraId="054FDCE4" w14:textId="77777777" w:rsidR="00877826" w:rsidRPr="00877826" w:rsidRDefault="00877826" w:rsidP="00877826">
      <w:pPr>
        <w:widowControl/>
        <w:numPr>
          <w:ilvl w:val="1"/>
          <w:numId w:val="11"/>
        </w:numPr>
        <w:textAlignment w:val="baseline"/>
        <w:rPr>
          <w:rFonts w:ascii="Courier New" w:eastAsia="Times New Roman" w:hAnsi="Courier New" w:cs="Courier New"/>
          <w:color w:val="000000"/>
          <w:sz w:val="20"/>
          <w:szCs w:val="20"/>
        </w:rPr>
      </w:pPr>
      <w:r w:rsidRPr="00877826">
        <w:rPr>
          <w:rFonts w:ascii="Calibri" w:eastAsia="Times New Roman" w:hAnsi="Calibri" w:cs="Calibri"/>
          <w:color w:val="000000"/>
        </w:rPr>
        <w:t>Sharing it on social media, being sure to use key hashtags, including #</w:t>
      </w:r>
      <w:proofErr w:type="spellStart"/>
      <w:r w:rsidRPr="00877826">
        <w:rPr>
          <w:rFonts w:ascii="Calibri" w:eastAsia="Times New Roman" w:hAnsi="Calibri" w:cs="Calibri"/>
          <w:color w:val="000000"/>
        </w:rPr>
        <w:t>eBooksForAll</w:t>
      </w:r>
      <w:proofErr w:type="spellEnd"/>
      <w:r w:rsidRPr="00877826">
        <w:rPr>
          <w:rFonts w:ascii="Calibri" w:eastAsia="Times New Roman" w:hAnsi="Calibri" w:cs="Calibri"/>
          <w:color w:val="000000"/>
        </w:rPr>
        <w:t>, and handles like @</w:t>
      </w:r>
      <w:proofErr w:type="spellStart"/>
      <w:r w:rsidRPr="00877826">
        <w:rPr>
          <w:rFonts w:ascii="Calibri" w:eastAsia="Times New Roman" w:hAnsi="Calibri" w:cs="Calibri"/>
          <w:color w:val="000000"/>
        </w:rPr>
        <w:t>MacmillanUSA</w:t>
      </w:r>
      <w:proofErr w:type="spellEnd"/>
      <w:r w:rsidRPr="00877826">
        <w:rPr>
          <w:rFonts w:ascii="Calibri" w:eastAsia="Times New Roman" w:hAnsi="Calibri" w:cs="Calibri"/>
          <w:color w:val="000000"/>
        </w:rPr>
        <w:t xml:space="preserve"> and @</w:t>
      </w:r>
      <w:proofErr w:type="spellStart"/>
      <w:r w:rsidRPr="00877826">
        <w:rPr>
          <w:rFonts w:ascii="Calibri" w:eastAsia="Times New Roman" w:hAnsi="Calibri" w:cs="Calibri"/>
          <w:color w:val="000000"/>
        </w:rPr>
        <w:t>ALALibrary</w:t>
      </w:r>
      <w:proofErr w:type="spellEnd"/>
      <w:r w:rsidRPr="00877826">
        <w:rPr>
          <w:rFonts w:ascii="Calibri" w:eastAsia="Times New Roman" w:hAnsi="Calibri" w:cs="Calibri"/>
          <w:color w:val="000000"/>
        </w:rPr>
        <w:t>. </w:t>
      </w:r>
    </w:p>
    <w:p w14:paraId="63D9B9AB" w14:textId="77777777" w:rsidR="00877826" w:rsidRPr="00877826" w:rsidRDefault="00877826" w:rsidP="00877826">
      <w:pPr>
        <w:widowControl/>
        <w:numPr>
          <w:ilvl w:val="1"/>
          <w:numId w:val="11"/>
        </w:numPr>
        <w:textAlignment w:val="baseline"/>
        <w:rPr>
          <w:rFonts w:ascii="Courier New" w:eastAsia="Times New Roman" w:hAnsi="Courier New" w:cs="Courier New"/>
          <w:color w:val="000000"/>
          <w:sz w:val="20"/>
          <w:szCs w:val="20"/>
        </w:rPr>
      </w:pPr>
      <w:r w:rsidRPr="00877826">
        <w:rPr>
          <w:rFonts w:ascii="Calibri" w:eastAsia="Times New Roman" w:hAnsi="Calibri" w:cs="Calibri"/>
          <w:color w:val="000000"/>
        </w:rPr>
        <w:t>Asking as many of your friends as possible to comment on your letter at the news outlet’s website.</w:t>
      </w:r>
    </w:p>
    <w:p w14:paraId="32B4C0B8" w14:textId="77777777" w:rsidR="00877826" w:rsidRPr="00877826" w:rsidRDefault="00877826" w:rsidP="00877826">
      <w:pPr>
        <w:widowControl/>
        <w:numPr>
          <w:ilvl w:val="0"/>
          <w:numId w:val="11"/>
        </w:numPr>
        <w:textAlignment w:val="baseline"/>
        <w:rPr>
          <w:rFonts w:ascii="Arial" w:eastAsia="Times New Roman" w:hAnsi="Arial" w:cs="Arial"/>
          <w:color w:val="000000"/>
          <w:sz w:val="20"/>
          <w:szCs w:val="20"/>
        </w:rPr>
      </w:pPr>
      <w:r w:rsidRPr="00877826">
        <w:rPr>
          <w:rFonts w:ascii="Calibri" w:eastAsia="Times New Roman" w:hAnsi="Calibri" w:cs="Calibri"/>
          <w:b/>
          <w:bCs/>
          <w:color w:val="000000"/>
        </w:rPr>
        <w:t xml:space="preserve">Every letter to the editor makes an impact, even if it’s not published. </w:t>
      </w:r>
      <w:r w:rsidRPr="00877826">
        <w:rPr>
          <w:rFonts w:ascii="Calibri" w:eastAsia="Times New Roman" w:hAnsi="Calibri" w:cs="Calibri"/>
          <w:color w:val="000000"/>
        </w:rPr>
        <w:t>The more feedback a news outlet receives on libraries and eBooks, the higher priority the issue takes on for news editors, who decide what stories to cover, and the paper’s editorial board, who decides whether the news outlet will publish its own position on the issue.</w:t>
      </w:r>
    </w:p>
    <w:p w14:paraId="5B522663" w14:textId="77777777" w:rsidR="00877826" w:rsidRPr="00877826" w:rsidRDefault="00877826" w:rsidP="00877826">
      <w:pPr>
        <w:widowControl/>
        <w:rPr>
          <w:rFonts w:ascii="Times New Roman" w:eastAsia="Times New Roman" w:hAnsi="Times New Roman" w:cs="Times New Roman"/>
          <w:sz w:val="24"/>
          <w:szCs w:val="24"/>
        </w:rPr>
      </w:pPr>
      <w:r w:rsidRPr="00877826">
        <w:rPr>
          <w:rFonts w:ascii="Calibri" w:eastAsia="Times New Roman" w:hAnsi="Calibri" w:cs="Calibri"/>
          <w:color w:val="000000"/>
        </w:rPr>
        <w:t> </w:t>
      </w:r>
    </w:p>
    <w:p w14:paraId="7997921B" w14:textId="77777777" w:rsidR="00877826" w:rsidRPr="00877826" w:rsidRDefault="00877826" w:rsidP="00877826">
      <w:pPr>
        <w:widowControl/>
        <w:rPr>
          <w:rFonts w:ascii="Times New Roman" w:eastAsia="Times New Roman" w:hAnsi="Times New Roman" w:cs="Times New Roman"/>
          <w:sz w:val="24"/>
          <w:szCs w:val="24"/>
        </w:rPr>
      </w:pPr>
    </w:p>
    <w:p w14:paraId="46CD1676" w14:textId="77777777" w:rsidR="00877826" w:rsidRPr="00877826" w:rsidRDefault="00877826" w:rsidP="00877826">
      <w:pPr>
        <w:widowControl/>
        <w:spacing w:before="240"/>
        <w:jc w:val="center"/>
        <w:rPr>
          <w:rFonts w:ascii="Times New Roman" w:eastAsia="Times New Roman" w:hAnsi="Times New Roman" w:cs="Times New Roman"/>
          <w:sz w:val="24"/>
          <w:szCs w:val="24"/>
        </w:rPr>
      </w:pPr>
      <w:r w:rsidRPr="00877826">
        <w:rPr>
          <w:rFonts w:ascii="Calibri" w:eastAsia="Times New Roman" w:hAnsi="Calibri" w:cs="Calibri"/>
          <w:b/>
          <w:bCs/>
          <w:color w:val="EE3523"/>
          <w:sz w:val="44"/>
          <w:szCs w:val="44"/>
        </w:rPr>
        <w:t>Letter to the Editor Template</w:t>
      </w:r>
    </w:p>
    <w:p w14:paraId="44E38210" w14:textId="77777777" w:rsidR="00877826" w:rsidRPr="00877826" w:rsidRDefault="00877826" w:rsidP="00877826">
      <w:pPr>
        <w:widowControl/>
        <w:spacing w:before="240"/>
        <w:rPr>
          <w:rFonts w:ascii="Times New Roman" w:eastAsia="Times New Roman" w:hAnsi="Times New Roman" w:cs="Times New Roman"/>
          <w:sz w:val="24"/>
          <w:szCs w:val="24"/>
        </w:rPr>
      </w:pPr>
      <w:r w:rsidRPr="00877826">
        <w:rPr>
          <w:rFonts w:ascii="Calibri" w:eastAsia="Times New Roman" w:hAnsi="Calibri" w:cs="Calibri"/>
          <w:color w:val="000000"/>
        </w:rPr>
        <w:t> </w:t>
      </w:r>
    </w:p>
    <w:p w14:paraId="67016771" w14:textId="77777777" w:rsidR="00877826" w:rsidRPr="00877826" w:rsidRDefault="00877826" w:rsidP="00877826">
      <w:pPr>
        <w:widowControl/>
        <w:rPr>
          <w:rFonts w:ascii="Times New Roman" w:eastAsia="Times New Roman" w:hAnsi="Times New Roman" w:cs="Times New Roman"/>
          <w:sz w:val="24"/>
          <w:szCs w:val="24"/>
        </w:rPr>
      </w:pPr>
      <w:r w:rsidRPr="00877826">
        <w:rPr>
          <w:rFonts w:ascii="Calibri" w:eastAsia="Times New Roman" w:hAnsi="Calibri" w:cs="Calibri"/>
          <w:i/>
          <w:iCs/>
          <w:color w:val="000000"/>
        </w:rPr>
        <w:t>In response to recent coverage of Macmillan Publishers eBook embargo for libraries, it’s important to recognize the impact on libraries like ours, which serves [insert number] people in our community. </w:t>
      </w:r>
    </w:p>
    <w:p w14:paraId="3BEA4CC4" w14:textId="77777777" w:rsidR="00877826" w:rsidRPr="00877826" w:rsidRDefault="00877826" w:rsidP="00877826">
      <w:pPr>
        <w:widowControl/>
        <w:rPr>
          <w:rFonts w:ascii="Times New Roman" w:eastAsia="Times New Roman" w:hAnsi="Times New Roman" w:cs="Times New Roman"/>
          <w:sz w:val="24"/>
          <w:szCs w:val="24"/>
        </w:rPr>
      </w:pPr>
    </w:p>
    <w:p w14:paraId="268FD891" w14:textId="77777777" w:rsidR="00877826" w:rsidRPr="00877826" w:rsidRDefault="00877826" w:rsidP="00877826">
      <w:pPr>
        <w:widowControl/>
        <w:rPr>
          <w:rFonts w:ascii="Times New Roman" w:eastAsia="Times New Roman" w:hAnsi="Times New Roman" w:cs="Times New Roman"/>
          <w:sz w:val="24"/>
          <w:szCs w:val="24"/>
        </w:rPr>
      </w:pPr>
      <w:r w:rsidRPr="00877826">
        <w:rPr>
          <w:rFonts w:ascii="Calibri" w:eastAsia="Times New Roman" w:hAnsi="Calibri" w:cs="Calibri"/>
          <w:i/>
          <w:iCs/>
          <w:color w:val="000000"/>
        </w:rPr>
        <w:t xml:space="preserve">Digital content is fast becoming the preferred - or only - access to books for many readers. Just last year, we had [insert number] of downloads, and we’re going to exceed that number by at least [insert %] in 2019. A single copy of a new title in eBook format for a period of two months is not </w:t>
      </w:r>
      <w:proofErr w:type="gramStart"/>
      <w:r w:rsidRPr="00877826">
        <w:rPr>
          <w:rFonts w:ascii="Calibri" w:eastAsia="Times New Roman" w:hAnsi="Calibri" w:cs="Calibri"/>
          <w:i/>
          <w:iCs/>
          <w:color w:val="000000"/>
        </w:rPr>
        <w:t>sufficient</w:t>
      </w:r>
      <w:proofErr w:type="gramEnd"/>
      <w:r w:rsidRPr="00877826">
        <w:rPr>
          <w:rFonts w:ascii="Calibri" w:eastAsia="Times New Roman" w:hAnsi="Calibri" w:cs="Calibri"/>
          <w:i/>
          <w:iCs/>
          <w:color w:val="000000"/>
        </w:rPr>
        <w:t xml:space="preserve"> nor is it acceptable. In some instances, this embargo will force readers to wait a year or more to borrow an eBook.  </w:t>
      </w:r>
    </w:p>
    <w:p w14:paraId="7773F296" w14:textId="77777777" w:rsidR="00877826" w:rsidRPr="00877826" w:rsidRDefault="00877826" w:rsidP="00877826">
      <w:pPr>
        <w:widowControl/>
        <w:rPr>
          <w:rFonts w:ascii="Times New Roman" w:eastAsia="Times New Roman" w:hAnsi="Times New Roman" w:cs="Times New Roman"/>
          <w:sz w:val="24"/>
          <w:szCs w:val="24"/>
        </w:rPr>
      </w:pPr>
    </w:p>
    <w:p w14:paraId="362E625F" w14:textId="77777777" w:rsidR="00877826" w:rsidRPr="00877826" w:rsidRDefault="00877826" w:rsidP="00877826">
      <w:pPr>
        <w:widowControl/>
        <w:rPr>
          <w:rFonts w:ascii="Times New Roman" w:eastAsia="Times New Roman" w:hAnsi="Times New Roman" w:cs="Times New Roman"/>
          <w:sz w:val="24"/>
          <w:szCs w:val="24"/>
        </w:rPr>
      </w:pPr>
      <w:r w:rsidRPr="00877826">
        <w:rPr>
          <w:rFonts w:ascii="Calibri" w:eastAsia="Times New Roman" w:hAnsi="Calibri" w:cs="Calibri"/>
          <w:i/>
          <w:iCs/>
          <w:color w:val="000000"/>
        </w:rPr>
        <w:t>Readers are invited to join us in urging Macmillan to reverse their new policy by joining the #</w:t>
      </w:r>
      <w:proofErr w:type="spellStart"/>
      <w:r w:rsidRPr="00877826">
        <w:rPr>
          <w:rFonts w:ascii="Calibri" w:eastAsia="Times New Roman" w:hAnsi="Calibri" w:cs="Calibri"/>
          <w:i/>
          <w:iCs/>
          <w:color w:val="000000"/>
        </w:rPr>
        <w:t>eBooksForAll</w:t>
      </w:r>
      <w:proofErr w:type="spellEnd"/>
      <w:r w:rsidRPr="00877826">
        <w:rPr>
          <w:rFonts w:ascii="Calibri" w:eastAsia="Times New Roman" w:hAnsi="Calibri" w:cs="Calibri"/>
          <w:i/>
          <w:iCs/>
          <w:color w:val="000000"/>
        </w:rPr>
        <w:t xml:space="preserve"> campaign.  Visit ebooksforall.org to ensure access to information and content for all here in [insert town/city name].</w:t>
      </w:r>
    </w:p>
    <w:p w14:paraId="2C80B659" w14:textId="77777777" w:rsidR="00877826" w:rsidRPr="00877826" w:rsidRDefault="00877826" w:rsidP="00877826">
      <w:pPr>
        <w:widowControl/>
        <w:spacing w:before="240"/>
        <w:rPr>
          <w:rFonts w:ascii="Times New Roman" w:eastAsia="Times New Roman" w:hAnsi="Times New Roman" w:cs="Times New Roman"/>
          <w:sz w:val="24"/>
          <w:szCs w:val="24"/>
        </w:rPr>
      </w:pPr>
      <w:r w:rsidRPr="00877826">
        <w:rPr>
          <w:rFonts w:ascii="Calibri" w:eastAsia="Times New Roman" w:hAnsi="Calibri" w:cs="Calibri"/>
          <w:i/>
          <w:iCs/>
          <w:color w:val="000000"/>
        </w:rPr>
        <w:t>Libraries bring together authors, publishers, teachers, and readers for the purpose of boosting knowledge, creativity, literacy, ideas, and imagination.  We need more people reading, not barriers that limit access. </w:t>
      </w:r>
    </w:p>
    <w:p w14:paraId="60E03405" w14:textId="77777777" w:rsidR="00877826" w:rsidRPr="00877826" w:rsidRDefault="00877826" w:rsidP="00877826">
      <w:pPr>
        <w:widowControl/>
        <w:spacing w:before="240"/>
        <w:jc w:val="center"/>
        <w:rPr>
          <w:rFonts w:ascii="Times New Roman" w:eastAsia="Times New Roman" w:hAnsi="Times New Roman" w:cs="Times New Roman"/>
          <w:sz w:val="24"/>
          <w:szCs w:val="24"/>
        </w:rPr>
      </w:pPr>
      <w:r w:rsidRPr="00877826">
        <w:rPr>
          <w:rFonts w:ascii="Calibri" w:eastAsia="Times New Roman" w:hAnsi="Calibri" w:cs="Calibri"/>
          <w:color w:val="000000"/>
        </w:rPr>
        <w:t>#  #  #</w:t>
      </w:r>
    </w:p>
    <w:p w14:paraId="6340224F" w14:textId="68FACD07" w:rsidR="005B3DCC" w:rsidRPr="00CE136A" w:rsidRDefault="005B3DCC" w:rsidP="00CE136A">
      <w:pPr>
        <w:widowControl/>
        <w:spacing w:before="240"/>
        <w:jc w:val="center"/>
        <w:rPr>
          <w:rFonts w:eastAsia="Times New Roman" w:cstheme="minorHAnsi"/>
          <w:sz w:val="24"/>
          <w:szCs w:val="24"/>
        </w:rPr>
      </w:pPr>
      <w:bookmarkStart w:id="0" w:name="_GoBack"/>
      <w:bookmarkEnd w:id="0"/>
    </w:p>
    <w:sectPr w:rsidR="005B3DCC" w:rsidRPr="00CE136A" w:rsidSect="00047017">
      <w:headerReference w:type="default" r:id="rId7"/>
      <w:footerReference w:type="default" r:id="rId8"/>
      <w:type w:val="continuous"/>
      <w:pgSz w:w="12240" w:h="15840"/>
      <w:pgMar w:top="1440" w:right="1440" w:bottom="1440" w:left="1440" w:header="108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60795" w14:textId="77777777" w:rsidR="00A36E4F" w:rsidRDefault="00A36E4F" w:rsidP="00106B8C">
      <w:r>
        <w:separator/>
      </w:r>
    </w:p>
  </w:endnote>
  <w:endnote w:type="continuationSeparator" w:id="0">
    <w:p w14:paraId="028EB192" w14:textId="77777777" w:rsidR="00A36E4F" w:rsidRDefault="00A36E4F" w:rsidP="0010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19B6" w14:textId="6043CFEF" w:rsidR="00106B8C" w:rsidRDefault="007D0216" w:rsidP="00106B8C">
    <w:pPr>
      <w:pStyle w:val="Footer"/>
      <w:jc w:val="center"/>
    </w:pPr>
    <w:r>
      <w:rPr>
        <w:noProof/>
      </w:rPr>
      <w:drawing>
        <wp:inline distT="0" distB="0" distL="0" distR="0" wp14:anchorId="248CFCC3" wp14:editId="601D48D3">
          <wp:extent cx="2941320" cy="42927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ooksForAll-Logo-no-ala.png"/>
                  <pic:cNvPicPr/>
                </pic:nvPicPr>
                <pic:blipFill>
                  <a:blip r:embed="rId1">
                    <a:extLst>
                      <a:ext uri="{28A0092B-C50C-407E-A947-70E740481C1C}">
                        <a14:useLocalDpi xmlns:a14="http://schemas.microsoft.com/office/drawing/2010/main" val="0"/>
                      </a:ext>
                    </a:extLst>
                  </a:blip>
                  <a:stretch>
                    <a:fillRect/>
                  </a:stretch>
                </pic:blipFill>
                <pic:spPr>
                  <a:xfrm>
                    <a:off x="0" y="0"/>
                    <a:ext cx="3138605" cy="458067"/>
                  </a:xfrm>
                  <a:prstGeom prst="rect">
                    <a:avLst/>
                  </a:prstGeom>
                </pic:spPr>
              </pic:pic>
            </a:graphicData>
          </a:graphic>
        </wp:inline>
      </w:drawing>
    </w:r>
  </w:p>
  <w:p w14:paraId="7B2538C6" w14:textId="77777777" w:rsidR="00106B8C" w:rsidRDefault="0010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E8CFB" w14:textId="77777777" w:rsidR="00A36E4F" w:rsidRDefault="00A36E4F" w:rsidP="00106B8C">
      <w:r>
        <w:separator/>
      </w:r>
    </w:p>
  </w:footnote>
  <w:footnote w:type="continuationSeparator" w:id="0">
    <w:p w14:paraId="5F85E829" w14:textId="77777777" w:rsidR="00A36E4F" w:rsidRDefault="00A36E4F" w:rsidP="00106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E4DE" w14:textId="77777777" w:rsidR="00106B8C" w:rsidRDefault="00106B8C">
    <w:pPr>
      <w:pStyle w:val="Header"/>
    </w:pPr>
    <w:r>
      <w:rPr>
        <w:rFonts w:ascii="Times New Roman" w:eastAsia="Times New Roman" w:hAnsi="Times New Roman" w:cs="Times New Roman"/>
        <w:noProof/>
        <w:position w:val="-12"/>
        <w:sz w:val="20"/>
        <w:szCs w:val="20"/>
      </w:rPr>
      <w:drawing>
        <wp:inline distT="0" distB="0" distL="0" distR="0" wp14:anchorId="196C869A" wp14:editId="73746F6D">
          <wp:extent cx="6305199" cy="4110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05199" cy="411099"/>
                  </a:xfrm>
                  <a:prstGeom prst="rect">
                    <a:avLst/>
                  </a:prstGeom>
                </pic:spPr>
              </pic:pic>
            </a:graphicData>
          </a:graphic>
        </wp:inline>
      </w:drawing>
    </w:r>
  </w:p>
  <w:p w14:paraId="6B94CC6C" w14:textId="77777777" w:rsidR="00106B8C" w:rsidRDefault="00106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152E1"/>
    <w:multiLevelType w:val="multilevel"/>
    <w:tmpl w:val="7B3C3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A3C0C"/>
    <w:multiLevelType w:val="multilevel"/>
    <w:tmpl w:val="8E76C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5271C"/>
    <w:multiLevelType w:val="multilevel"/>
    <w:tmpl w:val="1E66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81706"/>
    <w:multiLevelType w:val="multilevel"/>
    <w:tmpl w:val="0890D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27D02"/>
    <w:multiLevelType w:val="multilevel"/>
    <w:tmpl w:val="01847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462DA"/>
    <w:multiLevelType w:val="multilevel"/>
    <w:tmpl w:val="3A483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B100F"/>
    <w:multiLevelType w:val="multilevel"/>
    <w:tmpl w:val="83A8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12730"/>
    <w:multiLevelType w:val="multilevel"/>
    <w:tmpl w:val="1F927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5"/>
    <w:lvlOverride w:ilvl="1">
      <w:lvl w:ilvl="1">
        <w:numFmt w:val="bullet"/>
        <w:lvlText w:val=""/>
        <w:lvlJc w:val="left"/>
        <w:pPr>
          <w:tabs>
            <w:tab w:val="num" w:pos="1440"/>
          </w:tabs>
          <w:ind w:left="1440" w:hanging="360"/>
        </w:pPr>
        <w:rPr>
          <w:rFonts w:ascii="Symbol" w:hAnsi="Symbol" w:hint="default"/>
          <w:sz w:val="20"/>
        </w:rPr>
      </w:lvl>
    </w:lvlOverride>
  </w:num>
  <w:num w:numId="8">
    <w:abstractNumId w:val="3"/>
  </w:num>
  <w:num w:numId="9">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abstractNumId w:val="0"/>
  </w:num>
  <w:num w:numId="11">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1F5"/>
    <w:rsid w:val="00020763"/>
    <w:rsid w:val="00047017"/>
    <w:rsid w:val="000A282B"/>
    <w:rsid w:val="000D4ED1"/>
    <w:rsid w:val="00106B8C"/>
    <w:rsid w:val="0011772E"/>
    <w:rsid w:val="002C2B4D"/>
    <w:rsid w:val="00314F24"/>
    <w:rsid w:val="00380E1A"/>
    <w:rsid w:val="005B3DCC"/>
    <w:rsid w:val="0065333B"/>
    <w:rsid w:val="006901F5"/>
    <w:rsid w:val="007D0216"/>
    <w:rsid w:val="00853849"/>
    <w:rsid w:val="00877826"/>
    <w:rsid w:val="008C6907"/>
    <w:rsid w:val="009A53EA"/>
    <w:rsid w:val="009E737C"/>
    <w:rsid w:val="00A36E4F"/>
    <w:rsid w:val="00B46D76"/>
    <w:rsid w:val="00CE136A"/>
    <w:rsid w:val="00DF6315"/>
    <w:rsid w:val="00EF52E6"/>
    <w:rsid w:val="00F41C3C"/>
    <w:rsid w:val="00F84E1E"/>
    <w:rsid w:val="00FB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02623"/>
  <w15:docId w15:val="{4C14A82D-C740-4191-ACD0-95195BBB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6B8C"/>
    <w:rPr>
      <w:rFonts w:ascii="Tahoma" w:hAnsi="Tahoma" w:cs="Tahoma"/>
      <w:sz w:val="16"/>
      <w:szCs w:val="16"/>
    </w:rPr>
  </w:style>
  <w:style w:type="character" w:customStyle="1" w:styleId="BalloonTextChar">
    <w:name w:val="Balloon Text Char"/>
    <w:basedOn w:val="DefaultParagraphFont"/>
    <w:link w:val="BalloonText"/>
    <w:uiPriority w:val="99"/>
    <w:semiHidden/>
    <w:rsid w:val="00106B8C"/>
    <w:rPr>
      <w:rFonts w:ascii="Tahoma" w:hAnsi="Tahoma" w:cs="Tahoma"/>
      <w:sz w:val="16"/>
      <w:szCs w:val="16"/>
    </w:rPr>
  </w:style>
  <w:style w:type="paragraph" w:styleId="Header">
    <w:name w:val="header"/>
    <w:basedOn w:val="Normal"/>
    <w:link w:val="HeaderChar"/>
    <w:uiPriority w:val="99"/>
    <w:unhideWhenUsed/>
    <w:rsid w:val="00106B8C"/>
    <w:pPr>
      <w:tabs>
        <w:tab w:val="center" w:pos="4680"/>
        <w:tab w:val="right" w:pos="9360"/>
      </w:tabs>
    </w:pPr>
  </w:style>
  <w:style w:type="character" w:customStyle="1" w:styleId="HeaderChar">
    <w:name w:val="Header Char"/>
    <w:basedOn w:val="DefaultParagraphFont"/>
    <w:link w:val="Header"/>
    <w:uiPriority w:val="99"/>
    <w:rsid w:val="00106B8C"/>
  </w:style>
  <w:style w:type="paragraph" w:styleId="Footer">
    <w:name w:val="footer"/>
    <w:basedOn w:val="Normal"/>
    <w:link w:val="FooterChar"/>
    <w:uiPriority w:val="99"/>
    <w:unhideWhenUsed/>
    <w:rsid w:val="00106B8C"/>
    <w:pPr>
      <w:tabs>
        <w:tab w:val="center" w:pos="4680"/>
        <w:tab w:val="right" w:pos="9360"/>
      </w:tabs>
    </w:pPr>
  </w:style>
  <w:style w:type="character" w:customStyle="1" w:styleId="FooterChar">
    <w:name w:val="Footer Char"/>
    <w:basedOn w:val="DefaultParagraphFont"/>
    <w:link w:val="Footer"/>
    <w:uiPriority w:val="99"/>
    <w:rsid w:val="00106B8C"/>
  </w:style>
  <w:style w:type="paragraph" w:styleId="Title">
    <w:name w:val="Title"/>
    <w:basedOn w:val="Normal"/>
    <w:next w:val="Normal"/>
    <w:link w:val="TitleChar"/>
    <w:uiPriority w:val="10"/>
    <w:qFormat/>
    <w:rsid w:val="001177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72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65333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47">
      <w:bodyDiv w:val="1"/>
      <w:marLeft w:val="0"/>
      <w:marRight w:val="0"/>
      <w:marTop w:val="0"/>
      <w:marBottom w:val="0"/>
      <w:divBdr>
        <w:top w:val="none" w:sz="0" w:space="0" w:color="auto"/>
        <w:left w:val="none" w:sz="0" w:space="0" w:color="auto"/>
        <w:bottom w:val="none" w:sz="0" w:space="0" w:color="auto"/>
        <w:right w:val="none" w:sz="0" w:space="0" w:color="auto"/>
      </w:divBdr>
    </w:div>
    <w:div w:id="745105586">
      <w:bodyDiv w:val="1"/>
      <w:marLeft w:val="0"/>
      <w:marRight w:val="0"/>
      <w:marTop w:val="0"/>
      <w:marBottom w:val="0"/>
      <w:divBdr>
        <w:top w:val="none" w:sz="0" w:space="0" w:color="auto"/>
        <w:left w:val="none" w:sz="0" w:space="0" w:color="auto"/>
        <w:bottom w:val="none" w:sz="0" w:space="0" w:color="auto"/>
        <w:right w:val="none" w:sz="0" w:space="0" w:color="auto"/>
      </w:divBdr>
    </w:div>
    <w:div w:id="1036394411">
      <w:bodyDiv w:val="1"/>
      <w:marLeft w:val="0"/>
      <w:marRight w:val="0"/>
      <w:marTop w:val="0"/>
      <w:marBottom w:val="0"/>
      <w:divBdr>
        <w:top w:val="none" w:sz="0" w:space="0" w:color="auto"/>
        <w:left w:val="none" w:sz="0" w:space="0" w:color="auto"/>
        <w:bottom w:val="none" w:sz="0" w:space="0" w:color="auto"/>
        <w:right w:val="none" w:sz="0" w:space="0" w:color="auto"/>
      </w:divBdr>
    </w:div>
    <w:div w:id="1558201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Terrence Miltner</dc:creator>
  <cp:lastModifiedBy>Jan Carmichael</cp:lastModifiedBy>
  <cp:revision>2</cp:revision>
  <cp:lastPrinted>2018-10-12T19:19:00Z</cp:lastPrinted>
  <dcterms:created xsi:type="dcterms:W3CDTF">2019-09-24T18:05:00Z</dcterms:created>
  <dcterms:modified xsi:type="dcterms:W3CDTF">2019-09-24T18:05:00Z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2015-08-11T00:00:00Z</vt:filetime>
  </property>
  <property fmtid="{D5CDD505-2E9C-101B-9397-08002B2CF9AE}" pid="3" name="Creator">
    <vt:lpwstr>Microsoft® Publisher 2010</vt:lpwstr>
  </property>
  <property fmtid="{D5CDD505-2E9C-101B-9397-08002B2CF9AE}" pid="4" name="LastSaved">
    <vt:filetime>2015-08-11T00:00:00Z</vt:filetime>
  </property>
</Properties>
</file>